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05DDC" w14:textId="77777777" w:rsidR="00E51A24" w:rsidRPr="00360F90" w:rsidRDefault="00E51A24" w:rsidP="004E005F">
      <w:pPr>
        <w:jc w:val="center"/>
        <w:rPr>
          <w:b/>
          <w:sz w:val="28"/>
          <w:szCs w:val="28"/>
        </w:rPr>
      </w:pPr>
    </w:p>
    <w:p w14:paraId="18FDACF9" w14:textId="77777777" w:rsidR="00E51A24" w:rsidRPr="00360F90" w:rsidRDefault="00E51A24" w:rsidP="004E005F">
      <w:pPr>
        <w:jc w:val="center"/>
        <w:rPr>
          <w:b/>
          <w:sz w:val="28"/>
          <w:szCs w:val="28"/>
        </w:rPr>
      </w:pPr>
    </w:p>
    <w:p w14:paraId="56E17D3C" w14:textId="77777777" w:rsidR="00E51A24" w:rsidRPr="00360F90" w:rsidRDefault="00E51A24" w:rsidP="004E005F">
      <w:pPr>
        <w:jc w:val="center"/>
        <w:rPr>
          <w:b/>
          <w:sz w:val="28"/>
          <w:szCs w:val="28"/>
        </w:rPr>
      </w:pPr>
    </w:p>
    <w:p w14:paraId="238E4A27" w14:textId="77777777" w:rsidR="00E51A24" w:rsidRPr="00360F90" w:rsidRDefault="00E51A24" w:rsidP="004E005F">
      <w:pPr>
        <w:jc w:val="center"/>
        <w:rPr>
          <w:b/>
          <w:sz w:val="28"/>
          <w:szCs w:val="28"/>
        </w:rPr>
      </w:pPr>
    </w:p>
    <w:p w14:paraId="24BF8E77" w14:textId="77777777" w:rsidR="00E51A24" w:rsidRPr="00360F90" w:rsidRDefault="00E51A24" w:rsidP="004E005F">
      <w:pPr>
        <w:jc w:val="center"/>
        <w:rPr>
          <w:b/>
          <w:sz w:val="28"/>
          <w:szCs w:val="28"/>
        </w:rPr>
      </w:pPr>
    </w:p>
    <w:p w14:paraId="63C92BF7" w14:textId="77777777" w:rsidR="00E51A24" w:rsidRPr="00360F90" w:rsidRDefault="00E51A24" w:rsidP="004E005F">
      <w:pPr>
        <w:jc w:val="center"/>
        <w:rPr>
          <w:b/>
          <w:sz w:val="28"/>
          <w:szCs w:val="28"/>
        </w:rPr>
      </w:pPr>
    </w:p>
    <w:p w14:paraId="37A8A089" w14:textId="77777777" w:rsidR="00E51A24" w:rsidRPr="00360F90" w:rsidRDefault="00E51A24" w:rsidP="004E005F">
      <w:pPr>
        <w:jc w:val="center"/>
        <w:rPr>
          <w:b/>
          <w:sz w:val="28"/>
          <w:szCs w:val="28"/>
        </w:rPr>
      </w:pPr>
    </w:p>
    <w:p w14:paraId="5B2380A2" w14:textId="77777777" w:rsidR="00E51A24" w:rsidRPr="00360F90" w:rsidRDefault="00E51A24" w:rsidP="004E005F">
      <w:pPr>
        <w:jc w:val="center"/>
        <w:rPr>
          <w:b/>
          <w:sz w:val="28"/>
          <w:szCs w:val="28"/>
        </w:rPr>
      </w:pPr>
    </w:p>
    <w:p w14:paraId="7C0AB106" w14:textId="77777777" w:rsidR="00647B56" w:rsidRPr="00360F90" w:rsidRDefault="000C5590" w:rsidP="004E005F">
      <w:pPr>
        <w:jc w:val="center"/>
        <w:rPr>
          <w:b/>
          <w:sz w:val="36"/>
          <w:szCs w:val="36"/>
        </w:rPr>
      </w:pPr>
      <w:r w:rsidRPr="00360F90">
        <w:rPr>
          <w:b/>
          <w:sz w:val="36"/>
          <w:szCs w:val="36"/>
        </w:rPr>
        <w:t>次世代育成支援対策推進法に基づく</w:t>
      </w:r>
    </w:p>
    <w:p w14:paraId="41361BC8" w14:textId="77777777" w:rsidR="000C5590" w:rsidRPr="00360F90" w:rsidRDefault="004C1E48" w:rsidP="004E005F">
      <w:pPr>
        <w:jc w:val="center"/>
        <w:rPr>
          <w:b/>
          <w:sz w:val="36"/>
          <w:szCs w:val="36"/>
        </w:rPr>
      </w:pPr>
      <w:r w:rsidRPr="00360F90">
        <w:rPr>
          <w:rFonts w:hint="eastAsia"/>
          <w:b/>
          <w:sz w:val="36"/>
          <w:szCs w:val="36"/>
        </w:rPr>
        <w:t>佐久穂町</w:t>
      </w:r>
      <w:r w:rsidR="000C5590" w:rsidRPr="00360F90">
        <w:rPr>
          <w:b/>
          <w:sz w:val="36"/>
          <w:szCs w:val="36"/>
        </w:rPr>
        <w:t>特定事業主行動計画</w:t>
      </w:r>
    </w:p>
    <w:p w14:paraId="53D49103" w14:textId="77777777" w:rsidR="00E51A24" w:rsidRPr="00360F90" w:rsidRDefault="00E51A24" w:rsidP="004E005F">
      <w:pPr>
        <w:jc w:val="center"/>
        <w:rPr>
          <w:sz w:val="36"/>
          <w:szCs w:val="36"/>
        </w:rPr>
      </w:pPr>
    </w:p>
    <w:p w14:paraId="1CCBF343" w14:textId="77777777" w:rsidR="000C5590" w:rsidRPr="00360F90" w:rsidRDefault="000C5590" w:rsidP="004E005F">
      <w:pPr>
        <w:jc w:val="center"/>
        <w:rPr>
          <w:sz w:val="32"/>
          <w:szCs w:val="32"/>
        </w:rPr>
      </w:pPr>
      <w:r w:rsidRPr="00360F90">
        <w:rPr>
          <w:sz w:val="32"/>
          <w:szCs w:val="32"/>
        </w:rPr>
        <w:t>～ワーク・ライフ・バランスの実現に向けた職場づくり～</w:t>
      </w:r>
    </w:p>
    <w:p w14:paraId="57401CA4" w14:textId="77777777" w:rsidR="00E51A24" w:rsidRPr="00360F90" w:rsidRDefault="00E51A24" w:rsidP="004E005F">
      <w:pPr>
        <w:jc w:val="center"/>
        <w:rPr>
          <w:sz w:val="36"/>
          <w:szCs w:val="36"/>
        </w:rPr>
      </w:pPr>
    </w:p>
    <w:p w14:paraId="5197AE79" w14:textId="77777777" w:rsidR="00E51A24" w:rsidRPr="00360F90" w:rsidRDefault="00E51A24" w:rsidP="004E005F">
      <w:pPr>
        <w:jc w:val="center"/>
        <w:rPr>
          <w:sz w:val="24"/>
          <w:szCs w:val="24"/>
        </w:rPr>
      </w:pPr>
    </w:p>
    <w:p w14:paraId="430D2B34" w14:textId="77777777" w:rsidR="00E51A24" w:rsidRPr="00360F90" w:rsidRDefault="00E51A24" w:rsidP="004E005F">
      <w:pPr>
        <w:jc w:val="center"/>
        <w:rPr>
          <w:sz w:val="24"/>
          <w:szCs w:val="24"/>
        </w:rPr>
      </w:pPr>
    </w:p>
    <w:p w14:paraId="6B3F3C29" w14:textId="77777777" w:rsidR="00E51A24" w:rsidRPr="00360F90" w:rsidRDefault="00E51A24" w:rsidP="004E005F">
      <w:pPr>
        <w:jc w:val="center"/>
        <w:rPr>
          <w:sz w:val="24"/>
          <w:szCs w:val="24"/>
        </w:rPr>
      </w:pPr>
    </w:p>
    <w:p w14:paraId="73F3DBAA" w14:textId="77777777" w:rsidR="00E51A24" w:rsidRPr="00360F90" w:rsidRDefault="00E51A24" w:rsidP="004E005F">
      <w:pPr>
        <w:jc w:val="center"/>
        <w:rPr>
          <w:sz w:val="24"/>
          <w:szCs w:val="24"/>
        </w:rPr>
      </w:pPr>
    </w:p>
    <w:p w14:paraId="6D3F02D0" w14:textId="77777777" w:rsidR="00E51A24" w:rsidRPr="00360F90" w:rsidRDefault="00E51A24" w:rsidP="004E005F">
      <w:pPr>
        <w:jc w:val="center"/>
        <w:rPr>
          <w:sz w:val="24"/>
          <w:szCs w:val="24"/>
        </w:rPr>
      </w:pPr>
    </w:p>
    <w:p w14:paraId="255BE1B8" w14:textId="77777777" w:rsidR="00E51A24" w:rsidRPr="00360F90" w:rsidRDefault="00E51A24" w:rsidP="004E005F">
      <w:pPr>
        <w:jc w:val="center"/>
        <w:rPr>
          <w:sz w:val="24"/>
          <w:szCs w:val="24"/>
        </w:rPr>
      </w:pPr>
    </w:p>
    <w:p w14:paraId="50EF28EF" w14:textId="77777777" w:rsidR="00E51A24" w:rsidRPr="00360F90" w:rsidRDefault="00E51A24" w:rsidP="004E005F">
      <w:pPr>
        <w:jc w:val="center"/>
        <w:rPr>
          <w:sz w:val="24"/>
          <w:szCs w:val="24"/>
        </w:rPr>
      </w:pPr>
    </w:p>
    <w:p w14:paraId="0202318B" w14:textId="77777777" w:rsidR="00E51A24" w:rsidRPr="00360F90" w:rsidRDefault="00E51A24" w:rsidP="004E005F">
      <w:pPr>
        <w:jc w:val="center"/>
        <w:rPr>
          <w:sz w:val="24"/>
          <w:szCs w:val="24"/>
        </w:rPr>
      </w:pPr>
    </w:p>
    <w:p w14:paraId="2933575F" w14:textId="77777777" w:rsidR="00E51A24" w:rsidRPr="00360F90" w:rsidRDefault="00E51A24" w:rsidP="004E005F">
      <w:pPr>
        <w:jc w:val="center"/>
        <w:rPr>
          <w:sz w:val="24"/>
          <w:szCs w:val="24"/>
        </w:rPr>
      </w:pPr>
    </w:p>
    <w:p w14:paraId="31ABA1FE" w14:textId="77777777" w:rsidR="00E51A24" w:rsidRPr="00360F90" w:rsidRDefault="00E51A24" w:rsidP="004E005F">
      <w:pPr>
        <w:jc w:val="center"/>
        <w:rPr>
          <w:sz w:val="24"/>
          <w:szCs w:val="24"/>
        </w:rPr>
      </w:pPr>
    </w:p>
    <w:p w14:paraId="20726CE2" w14:textId="77777777" w:rsidR="00E51A24" w:rsidRPr="00360F90" w:rsidRDefault="00E51A24" w:rsidP="004E005F">
      <w:pPr>
        <w:jc w:val="center"/>
        <w:rPr>
          <w:sz w:val="24"/>
          <w:szCs w:val="24"/>
        </w:rPr>
      </w:pPr>
    </w:p>
    <w:p w14:paraId="60C7EB3F" w14:textId="77777777" w:rsidR="00E51A24" w:rsidRPr="00360F90" w:rsidRDefault="00E51A24" w:rsidP="004E005F">
      <w:pPr>
        <w:jc w:val="center"/>
        <w:rPr>
          <w:sz w:val="24"/>
          <w:szCs w:val="24"/>
        </w:rPr>
      </w:pPr>
    </w:p>
    <w:p w14:paraId="7098C539" w14:textId="77777777" w:rsidR="00E51A24" w:rsidRPr="00360F90" w:rsidRDefault="00E51A24" w:rsidP="004E005F">
      <w:pPr>
        <w:jc w:val="center"/>
        <w:rPr>
          <w:sz w:val="24"/>
          <w:szCs w:val="24"/>
        </w:rPr>
      </w:pPr>
    </w:p>
    <w:p w14:paraId="2FD306C8" w14:textId="77777777" w:rsidR="00E51A24" w:rsidRPr="00360F90" w:rsidRDefault="00E51A24" w:rsidP="004E005F">
      <w:pPr>
        <w:jc w:val="center"/>
        <w:rPr>
          <w:sz w:val="24"/>
          <w:szCs w:val="24"/>
        </w:rPr>
      </w:pPr>
    </w:p>
    <w:p w14:paraId="4DB7EFDC" w14:textId="77777777" w:rsidR="00E51A24" w:rsidRPr="00360F90" w:rsidRDefault="00E51A24" w:rsidP="004E005F">
      <w:pPr>
        <w:jc w:val="center"/>
        <w:rPr>
          <w:sz w:val="24"/>
          <w:szCs w:val="24"/>
        </w:rPr>
      </w:pPr>
    </w:p>
    <w:p w14:paraId="2479B685" w14:textId="77777777" w:rsidR="00E51A24" w:rsidRPr="00360F90" w:rsidRDefault="00E51A24" w:rsidP="004E005F">
      <w:pPr>
        <w:jc w:val="center"/>
        <w:rPr>
          <w:sz w:val="24"/>
          <w:szCs w:val="24"/>
        </w:rPr>
      </w:pPr>
    </w:p>
    <w:p w14:paraId="6C5BDFDC" w14:textId="77777777" w:rsidR="00E51A24" w:rsidRPr="00360F90" w:rsidRDefault="00E51A24" w:rsidP="004E005F">
      <w:pPr>
        <w:jc w:val="center"/>
        <w:rPr>
          <w:sz w:val="24"/>
          <w:szCs w:val="24"/>
        </w:rPr>
      </w:pPr>
    </w:p>
    <w:p w14:paraId="1BA7E912" w14:textId="77777777" w:rsidR="00E51A24" w:rsidRPr="00360F90" w:rsidRDefault="00E51A24" w:rsidP="004E005F">
      <w:pPr>
        <w:jc w:val="center"/>
        <w:rPr>
          <w:sz w:val="24"/>
          <w:szCs w:val="24"/>
        </w:rPr>
      </w:pPr>
    </w:p>
    <w:p w14:paraId="13A50B9E" w14:textId="77777777" w:rsidR="00E51A24" w:rsidRPr="00360F90" w:rsidRDefault="00E51A24" w:rsidP="004E005F">
      <w:pPr>
        <w:jc w:val="center"/>
        <w:rPr>
          <w:sz w:val="24"/>
          <w:szCs w:val="24"/>
        </w:rPr>
      </w:pPr>
    </w:p>
    <w:p w14:paraId="3DBB6917" w14:textId="77777777" w:rsidR="00E51A24" w:rsidRPr="00360F90" w:rsidRDefault="00E51A24" w:rsidP="004E005F">
      <w:pPr>
        <w:jc w:val="center"/>
        <w:rPr>
          <w:sz w:val="24"/>
          <w:szCs w:val="24"/>
        </w:rPr>
      </w:pPr>
    </w:p>
    <w:p w14:paraId="59BB7623" w14:textId="77777777" w:rsidR="00E51A24" w:rsidRPr="00360F90" w:rsidRDefault="00E51A24" w:rsidP="004E005F">
      <w:pPr>
        <w:jc w:val="center"/>
        <w:rPr>
          <w:sz w:val="24"/>
          <w:szCs w:val="24"/>
        </w:rPr>
      </w:pPr>
    </w:p>
    <w:p w14:paraId="07B0144E" w14:textId="77777777" w:rsidR="00E51A24" w:rsidRPr="00360F90" w:rsidRDefault="00E51A24" w:rsidP="004E005F">
      <w:pPr>
        <w:jc w:val="center"/>
        <w:rPr>
          <w:sz w:val="24"/>
          <w:szCs w:val="24"/>
        </w:rPr>
      </w:pPr>
    </w:p>
    <w:p w14:paraId="0907A3EB" w14:textId="77777777" w:rsidR="00E51A24" w:rsidRPr="00360F90" w:rsidRDefault="00E51A24" w:rsidP="004E005F">
      <w:pPr>
        <w:jc w:val="center"/>
        <w:rPr>
          <w:sz w:val="24"/>
          <w:szCs w:val="24"/>
        </w:rPr>
      </w:pPr>
    </w:p>
    <w:p w14:paraId="05282EF7" w14:textId="77777777" w:rsidR="00E51A24" w:rsidRPr="00360F90" w:rsidRDefault="00E51A24" w:rsidP="004E005F">
      <w:pPr>
        <w:jc w:val="center"/>
        <w:rPr>
          <w:sz w:val="24"/>
          <w:szCs w:val="24"/>
        </w:rPr>
      </w:pPr>
    </w:p>
    <w:p w14:paraId="719E5CDF" w14:textId="77777777" w:rsidR="00E51A24" w:rsidRPr="00360F90" w:rsidRDefault="00E51A24" w:rsidP="004E005F">
      <w:pPr>
        <w:jc w:val="center"/>
        <w:rPr>
          <w:sz w:val="36"/>
          <w:szCs w:val="36"/>
        </w:rPr>
      </w:pPr>
    </w:p>
    <w:p w14:paraId="635DB81E" w14:textId="78FB2F7C" w:rsidR="00E51A24" w:rsidRPr="00360F90" w:rsidRDefault="006354C2" w:rsidP="004E005F">
      <w:pPr>
        <w:jc w:val="center"/>
        <w:rPr>
          <w:b/>
          <w:sz w:val="36"/>
          <w:szCs w:val="36"/>
        </w:rPr>
      </w:pPr>
      <w:r w:rsidRPr="00360F90">
        <w:rPr>
          <w:rFonts w:hint="eastAsia"/>
          <w:b/>
          <w:sz w:val="36"/>
          <w:szCs w:val="36"/>
        </w:rPr>
        <w:t>令和</w:t>
      </w:r>
      <w:r w:rsidR="0032132E" w:rsidRPr="00360F90">
        <w:rPr>
          <w:rFonts w:hint="eastAsia"/>
          <w:b/>
          <w:sz w:val="36"/>
          <w:szCs w:val="36"/>
        </w:rPr>
        <w:t>７</w:t>
      </w:r>
      <w:r w:rsidR="00E51A24" w:rsidRPr="00360F90">
        <w:rPr>
          <w:rFonts w:hint="eastAsia"/>
          <w:b/>
          <w:sz w:val="36"/>
          <w:szCs w:val="36"/>
        </w:rPr>
        <w:t>年</w:t>
      </w:r>
      <w:r w:rsidR="0032132E" w:rsidRPr="00360F90">
        <w:rPr>
          <w:rFonts w:hint="eastAsia"/>
          <w:b/>
          <w:sz w:val="36"/>
          <w:szCs w:val="36"/>
        </w:rPr>
        <w:t>12</w:t>
      </w:r>
      <w:r w:rsidR="00E51A24" w:rsidRPr="00360F90">
        <w:rPr>
          <w:rFonts w:hint="eastAsia"/>
          <w:b/>
          <w:sz w:val="36"/>
          <w:szCs w:val="36"/>
        </w:rPr>
        <w:t>月</w:t>
      </w:r>
    </w:p>
    <w:p w14:paraId="1D6D4053" w14:textId="77777777" w:rsidR="00E51A24" w:rsidRPr="00360F90" w:rsidRDefault="00E51A24" w:rsidP="004E005F">
      <w:pPr>
        <w:jc w:val="center"/>
        <w:rPr>
          <w:b/>
          <w:sz w:val="36"/>
          <w:szCs w:val="36"/>
        </w:rPr>
      </w:pPr>
    </w:p>
    <w:p w14:paraId="03497970" w14:textId="77777777" w:rsidR="00E51A24" w:rsidRPr="00360F90" w:rsidRDefault="00E51A24" w:rsidP="004E005F">
      <w:pPr>
        <w:jc w:val="center"/>
        <w:rPr>
          <w:b/>
          <w:sz w:val="36"/>
          <w:szCs w:val="36"/>
        </w:rPr>
      </w:pPr>
      <w:r w:rsidRPr="00360F90">
        <w:rPr>
          <w:rFonts w:hint="eastAsia"/>
          <w:b/>
          <w:sz w:val="36"/>
          <w:szCs w:val="36"/>
        </w:rPr>
        <w:t>佐久穂町</w:t>
      </w:r>
    </w:p>
    <w:p w14:paraId="34C46387" w14:textId="77777777" w:rsidR="00E51A24" w:rsidRPr="00360F90" w:rsidRDefault="00E51A24" w:rsidP="004E005F">
      <w:pPr>
        <w:jc w:val="center"/>
        <w:rPr>
          <w:sz w:val="36"/>
          <w:szCs w:val="36"/>
        </w:rPr>
      </w:pPr>
    </w:p>
    <w:p w14:paraId="6D2B0178" w14:textId="77777777" w:rsidR="00E51A24" w:rsidRPr="00360F90" w:rsidRDefault="00E51A24" w:rsidP="004E005F">
      <w:pPr>
        <w:jc w:val="center"/>
        <w:rPr>
          <w:sz w:val="36"/>
          <w:szCs w:val="36"/>
        </w:rPr>
        <w:sectPr w:rsidR="00E51A24" w:rsidRPr="00360F90" w:rsidSect="002C70F3">
          <w:footerReference w:type="default" r:id="rId8"/>
          <w:pgSz w:w="11906" w:h="16838" w:code="9"/>
          <w:pgMar w:top="1418" w:right="1418" w:bottom="1134" w:left="1418" w:header="851" w:footer="992" w:gutter="0"/>
          <w:cols w:space="425"/>
          <w:docGrid w:linePitch="360"/>
        </w:sectPr>
      </w:pPr>
    </w:p>
    <w:p w14:paraId="25E437C1" w14:textId="77777777" w:rsidR="000C5590" w:rsidRPr="00360F90" w:rsidRDefault="000C5590" w:rsidP="00C71837">
      <w:pPr>
        <w:spacing w:line="400" w:lineRule="exact"/>
        <w:rPr>
          <w:b/>
        </w:rPr>
      </w:pPr>
      <w:r w:rsidRPr="00360F90">
        <w:rPr>
          <w:b/>
        </w:rPr>
        <w:lastRenderedPageBreak/>
        <w:t>１</w:t>
      </w:r>
      <w:r w:rsidR="001317A7" w:rsidRPr="00360F90">
        <w:rPr>
          <w:rFonts w:hint="eastAsia"/>
          <w:b/>
        </w:rPr>
        <w:t xml:space="preserve">　</w:t>
      </w:r>
      <w:r w:rsidRPr="00360F90">
        <w:rPr>
          <w:b/>
        </w:rPr>
        <w:t>目的</w:t>
      </w:r>
    </w:p>
    <w:p w14:paraId="3F3BB4F7" w14:textId="65F4A845" w:rsidR="000C5590" w:rsidRPr="00360F90" w:rsidRDefault="004C1E48" w:rsidP="00C71837">
      <w:pPr>
        <w:spacing w:line="400" w:lineRule="exact"/>
      </w:pPr>
      <w:r w:rsidRPr="00360F90">
        <w:rPr>
          <w:rFonts w:hint="eastAsia"/>
        </w:rPr>
        <w:t xml:space="preserve">　</w:t>
      </w:r>
      <w:r w:rsidR="00B456D7" w:rsidRPr="00360F90">
        <w:rPr>
          <w:rFonts w:hint="eastAsia"/>
        </w:rPr>
        <w:t>国が平成</w:t>
      </w:r>
      <w:r w:rsidR="00B456D7" w:rsidRPr="00360F90">
        <w:rPr>
          <w:rFonts w:hint="eastAsia"/>
        </w:rPr>
        <w:t>15</w:t>
      </w:r>
      <w:r w:rsidR="00B456D7" w:rsidRPr="00360F90">
        <w:rPr>
          <w:rFonts w:hint="eastAsia"/>
        </w:rPr>
        <w:t>年</w:t>
      </w:r>
      <w:r w:rsidR="00B456D7" w:rsidRPr="00360F90">
        <w:rPr>
          <w:rFonts w:hint="eastAsia"/>
        </w:rPr>
        <w:t>7</w:t>
      </w:r>
      <w:r w:rsidR="00B456D7" w:rsidRPr="00360F90">
        <w:rPr>
          <w:rFonts w:hint="eastAsia"/>
        </w:rPr>
        <w:t>月に制定した次世代育成支援対策推進法により、国、地方公共団体、事業主など社会全体での取組みを積極的に推進してくこととされ、その中で地方公共団体は「特定事業主」との位置づけで、職員の仕事と子育ての両立を支援するため集中的・計画的な実行性のある取組みを策定することが定められています。</w:t>
      </w:r>
    </w:p>
    <w:p w14:paraId="40E23451" w14:textId="5381A82D" w:rsidR="003E4515" w:rsidRPr="00360F90" w:rsidRDefault="003E4515" w:rsidP="00B456D7">
      <w:pPr>
        <w:spacing w:line="400" w:lineRule="exact"/>
        <w:ind w:firstLineChars="100" w:firstLine="210"/>
      </w:pPr>
      <w:r w:rsidRPr="00360F90">
        <w:rPr>
          <w:rFonts w:hint="eastAsia"/>
        </w:rPr>
        <w:t>同法は、平成</w:t>
      </w:r>
      <w:r w:rsidRPr="00360F90">
        <w:rPr>
          <w:rFonts w:hint="eastAsia"/>
        </w:rPr>
        <w:t>27</w:t>
      </w:r>
      <w:r w:rsidRPr="00360F90">
        <w:rPr>
          <w:rFonts w:hint="eastAsia"/>
        </w:rPr>
        <w:t>年</w:t>
      </w:r>
      <w:r w:rsidRPr="00360F90">
        <w:rPr>
          <w:rFonts w:hint="eastAsia"/>
        </w:rPr>
        <w:t>4</w:t>
      </w:r>
      <w:r w:rsidRPr="00360F90">
        <w:rPr>
          <w:rFonts w:hint="eastAsia"/>
        </w:rPr>
        <w:t>月の一部改正により、令和</w:t>
      </w:r>
      <w:r w:rsidRPr="00360F90">
        <w:rPr>
          <w:rFonts w:hint="eastAsia"/>
        </w:rPr>
        <w:t>6</w:t>
      </w:r>
      <w:r w:rsidRPr="00360F90">
        <w:rPr>
          <w:rFonts w:hint="eastAsia"/>
        </w:rPr>
        <w:t>年度末まで延長されましたが、さらに令和</w:t>
      </w:r>
      <w:r w:rsidRPr="00360F90">
        <w:rPr>
          <w:rFonts w:hint="eastAsia"/>
        </w:rPr>
        <w:t>16</w:t>
      </w:r>
      <w:r w:rsidRPr="00360F90">
        <w:rPr>
          <w:rFonts w:hint="eastAsia"/>
        </w:rPr>
        <w:t>年度末まで延長されました。よって、佐久穂町では、令和</w:t>
      </w:r>
      <w:r w:rsidRPr="00360F90">
        <w:rPr>
          <w:rFonts w:hint="eastAsia"/>
        </w:rPr>
        <w:t>6</w:t>
      </w:r>
      <w:r w:rsidRPr="00360F90">
        <w:rPr>
          <w:rFonts w:hint="eastAsia"/>
        </w:rPr>
        <w:t>年度末まで定めていた佐久穂町特定事業主行動計画の見直しを行い、さらに次世代育成支援に資するよう計画を策定しました。</w:t>
      </w:r>
    </w:p>
    <w:p w14:paraId="709A3701" w14:textId="77777777" w:rsidR="0048541F" w:rsidRPr="00360F90" w:rsidRDefault="0048541F" w:rsidP="00C71837">
      <w:pPr>
        <w:spacing w:line="400" w:lineRule="exact"/>
      </w:pPr>
    </w:p>
    <w:p w14:paraId="673D01F2" w14:textId="77777777" w:rsidR="000C5590" w:rsidRPr="00360F90" w:rsidRDefault="000C5590" w:rsidP="00C71837">
      <w:pPr>
        <w:spacing w:line="400" w:lineRule="exact"/>
        <w:rPr>
          <w:b/>
        </w:rPr>
      </w:pPr>
      <w:r w:rsidRPr="00360F90">
        <w:rPr>
          <w:b/>
        </w:rPr>
        <w:t>２</w:t>
      </w:r>
      <w:r w:rsidR="001317A7" w:rsidRPr="00360F90">
        <w:rPr>
          <w:rFonts w:hint="eastAsia"/>
          <w:b/>
        </w:rPr>
        <w:t xml:space="preserve">　</w:t>
      </w:r>
      <w:r w:rsidRPr="00360F90">
        <w:rPr>
          <w:b/>
        </w:rPr>
        <w:t>計画期間</w:t>
      </w:r>
    </w:p>
    <w:p w14:paraId="2A808000" w14:textId="259D915D" w:rsidR="000C5590" w:rsidRPr="00360F90" w:rsidRDefault="004C1E48" w:rsidP="00C71837">
      <w:pPr>
        <w:spacing w:line="400" w:lineRule="exact"/>
      </w:pPr>
      <w:r w:rsidRPr="00360F90">
        <w:rPr>
          <w:rFonts w:hint="eastAsia"/>
        </w:rPr>
        <w:t xml:space="preserve">　</w:t>
      </w:r>
      <w:r w:rsidR="004540B7" w:rsidRPr="00360F90">
        <w:rPr>
          <w:rFonts w:hint="eastAsia"/>
        </w:rPr>
        <w:t>令和</w:t>
      </w:r>
      <w:r w:rsidR="0032132E" w:rsidRPr="00360F90">
        <w:rPr>
          <w:rFonts w:hint="eastAsia"/>
        </w:rPr>
        <w:t>7</w:t>
      </w:r>
      <w:r w:rsidR="000C5590" w:rsidRPr="00360F90">
        <w:t>年</w:t>
      </w:r>
      <w:r w:rsidR="0032132E" w:rsidRPr="00360F90">
        <w:rPr>
          <w:rFonts w:hint="eastAsia"/>
        </w:rPr>
        <w:t>12</w:t>
      </w:r>
      <w:r w:rsidR="000C5590" w:rsidRPr="00360F90">
        <w:t>月１日から</w:t>
      </w:r>
      <w:r w:rsidR="004540B7" w:rsidRPr="00360F90">
        <w:rPr>
          <w:rFonts w:hint="eastAsia"/>
        </w:rPr>
        <w:t>令和</w:t>
      </w:r>
      <w:r w:rsidR="0032132E" w:rsidRPr="00360F90">
        <w:rPr>
          <w:rFonts w:hint="eastAsia"/>
        </w:rPr>
        <w:t>12</w:t>
      </w:r>
      <w:r w:rsidR="000C5590" w:rsidRPr="00360F90">
        <w:t>年３月</w:t>
      </w:r>
      <w:r w:rsidR="00E51A24" w:rsidRPr="00360F90">
        <w:rPr>
          <w:rFonts w:hint="eastAsia"/>
        </w:rPr>
        <w:t>31</w:t>
      </w:r>
      <w:r w:rsidR="000C5590" w:rsidRPr="00360F90">
        <w:t>日までの</w:t>
      </w:r>
      <w:r w:rsidR="004540B7" w:rsidRPr="00360F90">
        <w:rPr>
          <w:rFonts w:hint="eastAsia"/>
        </w:rPr>
        <w:t>期間</w:t>
      </w:r>
      <w:r w:rsidR="000C5590" w:rsidRPr="00360F90">
        <w:t>とします。</w:t>
      </w:r>
    </w:p>
    <w:p w14:paraId="1EBB46BC" w14:textId="77777777" w:rsidR="001317A7" w:rsidRPr="00360F90" w:rsidRDefault="001317A7" w:rsidP="00C71837">
      <w:pPr>
        <w:spacing w:line="400" w:lineRule="exact"/>
      </w:pPr>
    </w:p>
    <w:p w14:paraId="11955FC2" w14:textId="77777777" w:rsidR="000C5590" w:rsidRPr="00360F90" w:rsidRDefault="000C5590" w:rsidP="00C71837">
      <w:pPr>
        <w:spacing w:line="400" w:lineRule="exact"/>
        <w:rPr>
          <w:b/>
        </w:rPr>
      </w:pPr>
      <w:r w:rsidRPr="00360F90">
        <w:rPr>
          <w:b/>
        </w:rPr>
        <w:t>３</w:t>
      </w:r>
      <w:r w:rsidR="001317A7" w:rsidRPr="00360F90">
        <w:rPr>
          <w:rFonts w:hint="eastAsia"/>
          <w:b/>
        </w:rPr>
        <w:t xml:space="preserve">　</w:t>
      </w:r>
      <w:r w:rsidRPr="00360F90">
        <w:rPr>
          <w:b/>
        </w:rPr>
        <w:t>現状分析</w:t>
      </w:r>
    </w:p>
    <w:p w14:paraId="2A875791" w14:textId="77777777" w:rsidR="001317A7" w:rsidRPr="00360F90" w:rsidRDefault="001317A7" w:rsidP="00C71837">
      <w:pPr>
        <w:spacing w:line="400" w:lineRule="exact"/>
      </w:pPr>
      <w:r w:rsidRPr="00360F90">
        <w:rPr>
          <w:rFonts w:ascii="ＭＳ 明朝" w:hAnsi="ＭＳ 明朝" w:cs="ＭＳ 明朝" w:hint="eastAsia"/>
        </w:rPr>
        <w:t>（１）</w:t>
      </w:r>
      <w:r w:rsidRPr="00360F90">
        <w:t>子どもの出生時における</w:t>
      </w:r>
      <w:r w:rsidRPr="00360F90">
        <w:rPr>
          <w:rFonts w:hint="eastAsia"/>
        </w:rPr>
        <w:t>男性職員の配偶者出産休暇及び育児参加のための休暇の取得状況</w:t>
      </w:r>
    </w:p>
    <w:tbl>
      <w:tblPr>
        <w:tblpPr w:leftFromText="142" w:rightFromText="142" w:vertAnchor="text" w:horzAnchor="page" w:tblpX="1947"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1890"/>
        <w:gridCol w:w="1855"/>
      </w:tblGrid>
      <w:tr w:rsidR="00360F90" w:rsidRPr="00360F90" w14:paraId="4C2516DB" w14:textId="77777777" w:rsidTr="00597D99">
        <w:trPr>
          <w:trHeight w:val="292"/>
        </w:trPr>
        <w:tc>
          <w:tcPr>
            <w:tcW w:w="4539" w:type="dxa"/>
            <w:shd w:val="clear" w:color="auto" w:fill="D9D9D9"/>
            <w:vAlign w:val="center"/>
          </w:tcPr>
          <w:p w14:paraId="25371119" w14:textId="77777777" w:rsidR="001317A7" w:rsidRPr="00360F90" w:rsidRDefault="001317A7" w:rsidP="00597D99">
            <w:pPr>
              <w:spacing w:line="400" w:lineRule="exact"/>
              <w:jc w:val="center"/>
            </w:pPr>
            <w:r w:rsidRPr="00360F90">
              <w:rPr>
                <w:rFonts w:hint="eastAsia"/>
              </w:rPr>
              <w:t>項　　目</w:t>
            </w:r>
          </w:p>
        </w:tc>
        <w:tc>
          <w:tcPr>
            <w:tcW w:w="1890" w:type="dxa"/>
            <w:shd w:val="clear" w:color="auto" w:fill="D9D9D9"/>
            <w:vAlign w:val="center"/>
          </w:tcPr>
          <w:p w14:paraId="4C97A121" w14:textId="72B0C95A" w:rsidR="001317A7" w:rsidRPr="00360F90" w:rsidRDefault="0032132E" w:rsidP="00597D99">
            <w:pPr>
              <w:spacing w:line="400" w:lineRule="exact"/>
              <w:jc w:val="center"/>
            </w:pPr>
            <w:r w:rsidRPr="00360F90">
              <w:rPr>
                <w:rFonts w:hint="eastAsia"/>
              </w:rPr>
              <w:t>令和５</w:t>
            </w:r>
            <w:r w:rsidR="001317A7" w:rsidRPr="00360F90">
              <w:rPr>
                <w:rFonts w:hint="eastAsia"/>
              </w:rPr>
              <w:t>年度</w:t>
            </w:r>
          </w:p>
        </w:tc>
        <w:tc>
          <w:tcPr>
            <w:tcW w:w="1855" w:type="dxa"/>
            <w:shd w:val="clear" w:color="auto" w:fill="D9D9D9"/>
            <w:vAlign w:val="center"/>
          </w:tcPr>
          <w:p w14:paraId="700D5FE7" w14:textId="67E54345" w:rsidR="001317A7" w:rsidRPr="00360F90" w:rsidRDefault="004540B7" w:rsidP="00597D99">
            <w:pPr>
              <w:spacing w:line="400" w:lineRule="exact"/>
              <w:jc w:val="center"/>
            </w:pPr>
            <w:r w:rsidRPr="00360F90">
              <w:rPr>
                <w:rFonts w:hint="eastAsia"/>
              </w:rPr>
              <w:t>令和</w:t>
            </w:r>
            <w:r w:rsidR="0032132E" w:rsidRPr="00360F90">
              <w:rPr>
                <w:rFonts w:hint="eastAsia"/>
              </w:rPr>
              <w:t>６</w:t>
            </w:r>
            <w:r w:rsidRPr="00360F90">
              <w:rPr>
                <w:rFonts w:hint="eastAsia"/>
              </w:rPr>
              <w:t>年度</w:t>
            </w:r>
          </w:p>
        </w:tc>
      </w:tr>
      <w:tr w:rsidR="00360F90" w:rsidRPr="00360F90" w14:paraId="50DD30DC" w14:textId="77777777" w:rsidTr="00597D99">
        <w:trPr>
          <w:trHeight w:val="281"/>
        </w:trPr>
        <w:tc>
          <w:tcPr>
            <w:tcW w:w="4539" w:type="dxa"/>
            <w:shd w:val="clear" w:color="auto" w:fill="auto"/>
            <w:vAlign w:val="center"/>
          </w:tcPr>
          <w:p w14:paraId="45EAA5CD" w14:textId="77777777" w:rsidR="001317A7" w:rsidRPr="00360F90" w:rsidRDefault="001317A7" w:rsidP="00C71837">
            <w:pPr>
              <w:spacing w:line="400" w:lineRule="exact"/>
            </w:pPr>
            <w:r w:rsidRPr="00360F90">
              <w:rPr>
                <w:rFonts w:hint="eastAsia"/>
              </w:rPr>
              <w:t>配偶者出産休暇取得日数</w:t>
            </w:r>
          </w:p>
        </w:tc>
        <w:tc>
          <w:tcPr>
            <w:tcW w:w="1890" w:type="dxa"/>
            <w:shd w:val="clear" w:color="auto" w:fill="auto"/>
            <w:vAlign w:val="center"/>
          </w:tcPr>
          <w:p w14:paraId="55E785EF" w14:textId="3A64AFAB" w:rsidR="001317A7" w:rsidRPr="00360F90" w:rsidRDefault="00360F90" w:rsidP="00C71837">
            <w:pPr>
              <w:spacing w:line="400" w:lineRule="exact"/>
              <w:jc w:val="center"/>
            </w:pPr>
            <w:r w:rsidRPr="00360F90">
              <w:rPr>
                <w:rFonts w:hint="eastAsia"/>
              </w:rPr>
              <w:t>６日</w:t>
            </w:r>
          </w:p>
        </w:tc>
        <w:tc>
          <w:tcPr>
            <w:tcW w:w="1855" w:type="dxa"/>
            <w:shd w:val="clear" w:color="auto" w:fill="auto"/>
            <w:vAlign w:val="center"/>
          </w:tcPr>
          <w:p w14:paraId="2E0A0136" w14:textId="67912BCA" w:rsidR="001317A7" w:rsidRPr="00360F90" w:rsidRDefault="00360F90" w:rsidP="00C71837">
            <w:pPr>
              <w:spacing w:line="400" w:lineRule="exact"/>
              <w:jc w:val="center"/>
            </w:pPr>
            <w:r w:rsidRPr="00360F90">
              <w:rPr>
                <w:rFonts w:hint="eastAsia"/>
              </w:rPr>
              <w:t>６</w:t>
            </w:r>
            <w:r w:rsidR="001317A7" w:rsidRPr="00360F90">
              <w:rPr>
                <w:rFonts w:hint="eastAsia"/>
              </w:rPr>
              <w:t>日</w:t>
            </w:r>
          </w:p>
        </w:tc>
      </w:tr>
      <w:tr w:rsidR="00360F90" w:rsidRPr="00360F90" w14:paraId="76862076" w14:textId="77777777" w:rsidTr="00597D99">
        <w:trPr>
          <w:trHeight w:val="281"/>
        </w:trPr>
        <w:tc>
          <w:tcPr>
            <w:tcW w:w="4539" w:type="dxa"/>
            <w:shd w:val="clear" w:color="auto" w:fill="auto"/>
            <w:vAlign w:val="center"/>
          </w:tcPr>
          <w:p w14:paraId="50A84342" w14:textId="77777777" w:rsidR="001317A7" w:rsidRPr="00360F90" w:rsidRDefault="001317A7" w:rsidP="00C71837">
            <w:pPr>
              <w:spacing w:line="400" w:lineRule="exact"/>
            </w:pPr>
            <w:r w:rsidRPr="00360F90">
              <w:rPr>
                <w:rFonts w:hint="eastAsia"/>
              </w:rPr>
              <w:t>育児参加のための休暇取得日数</w:t>
            </w:r>
          </w:p>
        </w:tc>
        <w:tc>
          <w:tcPr>
            <w:tcW w:w="1890" w:type="dxa"/>
            <w:shd w:val="clear" w:color="auto" w:fill="auto"/>
            <w:vAlign w:val="center"/>
          </w:tcPr>
          <w:p w14:paraId="622924EC" w14:textId="23F0229B" w:rsidR="001317A7" w:rsidRPr="00360F90" w:rsidRDefault="00360F90" w:rsidP="00C71837">
            <w:pPr>
              <w:spacing w:line="400" w:lineRule="exact"/>
              <w:jc w:val="center"/>
              <w:rPr>
                <w:highlight w:val="yellow"/>
              </w:rPr>
            </w:pPr>
            <w:r w:rsidRPr="00360F90">
              <w:rPr>
                <w:rFonts w:hint="eastAsia"/>
              </w:rPr>
              <w:t>15</w:t>
            </w:r>
            <w:r w:rsidRPr="00360F90">
              <w:rPr>
                <w:rFonts w:hint="eastAsia"/>
              </w:rPr>
              <w:t>日</w:t>
            </w:r>
          </w:p>
        </w:tc>
        <w:tc>
          <w:tcPr>
            <w:tcW w:w="1855" w:type="dxa"/>
            <w:shd w:val="clear" w:color="auto" w:fill="auto"/>
            <w:vAlign w:val="center"/>
          </w:tcPr>
          <w:p w14:paraId="5F7A6BCA" w14:textId="7CB9A0AD" w:rsidR="001317A7" w:rsidRPr="00360F90" w:rsidRDefault="00360F90" w:rsidP="00C71837">
            <w:pPr>
              <w:spacing w:line="400" w:lineRule="exact"/>
              <w:jc w:val="center"/>
            </w:pPr>
            <w:r w:rsidRPr="00360F90">
              <w:rPr>
                <w:rFonts w:hint="eastAsia"/>
              </w:rPr>
              <w:t>12</w:t>
            </w:r>
            <w:r w:rsidR="001317A7" w:rsidRPr="00360F90">
              <w:rPr>
                <w:rFonts w:hint="eastAsia"/>
              </w:rPr>
              <w:t>日</w:t>
            </w:r>
          </w:p>
        </w:tc>
      </w:tr>
    </w:tbl>
    <w:p w14:paraId="12984748" w14:textId="77777777" w:rsidR="001317A7" w:rsidRPr="00360F90" w:rsidRDefault="001317A7" w:rsidP="00C71837">
      <w:pPr>
        <w:spacing w:line="400" w:lineRule="exact"/>
      </w:pPr>
      <w:r w:rsidRPr="00360F90">
        <w:rPr>
          <w:rFonts w:hint="eastAsia"/>
        </w:rPr>
        <w:t xml:space="preserve">　　</w:t>
      </w:r>
    </w:p>
    <w:p w14:paraId="76F344BC" w14:textId="05231AEE" w:rsidR="001317A7" w:rsidRPr="00360F90" w:rsidRDefault="001317A7" w:rsidP="00C71837">
      <w:pPr>
        <w:spacing w:line="400" w:lineRule="exact"/>
        <w:ind w:left="252" w:hangingChars="120" w:hanging="252"/>
      </w:pPr>
      <w:r w:rsidRPr="00360F90">
        <w:rPr>
          <w:rFonts w:hint="eastAsia"/>
        </w:rPr>
        <w:t xml:space="preserve">　　</w:t>
      </w:r>
      <w:r w:rsidR="004540B7" w:rsidRPr="00360F90">
        <w:rPr>
          <w:rFonts w:hint="eastAsia"/>
        </w:rPr>
        <w:t>子どもの出生時における男性職員の特別休暇制度については、</w:t>
      </w:r>
      <w:r w:rsidR="00360F90">
        <w:rPr>
          <w:rFonts w:hint="eastAsia"/>
        </w:rPr>
        <w:t>以前と比べ周知されているが</w:t>
      </w:r>
      <w:r w:rsidR="00C71837" w:rsidRPr="00360F90">
        <w:rPr>
          <w:rFonts w:hint="eastAsia"/>
        </w:rPr>
        <w:t>、制度の啓発をさらに図るとともに、職場全体で父親となる職員が特別休暇を取得できるよう、</w:t>
      </w:r>
      <w:r w:rsidRPr="00360F90">
        <w:rPr>
          <w:rFonts w:hint="eastAsia"/>
        </w:rPr>
        <w:t>利用した場合</w:t>
      </w:r>
      <w:r w:rsidR="00C71837" w:rsidRPr="00360F90">
        <w:rPr>
          <w:rFonts w:hint="eastAsia"/>
        </w:rPr>
        <w:t>の職場での理解や協力が得られるよう環境整備が必要です。</w:t>
      </w:r>
    </w:p>
    <w:p w14:paraId="6DA0C73F" w14:textId="77777777" w:rsidR="001317A7" w:rsidRPr="00360F90" w:rsidRDefault="001317A7" w:rsidP="00C71837">
      <w:pPr>
        <w:spacing w:line="400" w:lineRule="exact"/>
        <w:ind w:left="252" w:hangingChars="120" w:hanging="252"/>
      </w:pPr>
    </w:p>
    <w:p w14:paraId="4C08ABE7" w14:textId="77777777" w:rsidR="001317A7" w:rsidRPr="00360F90" w:rsidRDefault="001317A7" w:rsidP="00C71837">
      <w:pPr>
        <w:spacing w:line="400" w:lineRule="exact"/>
      </w:pPr>
      <w:r w:rsidRPr="00360F90">
        <w:rPr>
          <w:rFonts w:hint="eastAsia"/>
        </w:rPr>
        <w:t>【</w:t>
      </w:r>
      <w:r w:rsidRPr="00360F90">
        <w:t>子どもの出生時における男性職員の特別休暇制度の概要</w:t>
      </w:r>
      <w:r w:rsidRPr="00360F90">
        <w:rPr>
          <w:rFonts w:hint="eastAsia"/>
        </w:rPr>
        <w:t>】</w:t>
      </w:r>
    </w:p>
    <w:p w14:paraId="03B7AC0A" w14:textId="77777777" w:rsidR="001317A7" w:rsidRPr="00360F90" w:rsidRDefault="005C21FC" w:rsidP="00C71837">
      <w:pPr>
        <w:spacing w:line="400" w:lineRule="exact"/>
        <w:ind w:left="447" w:hangingChars="213" w:hanging="447"/>
      </w:pPr>
      <w:r w:rsidRPr="00360F90">
        <w:rPr>
          <w:rFonts w:hint="eastAsia"/>
        </w:rPr>
        <w:t xml:space="preserve">　</w:t>
      </w:r>
      <w:r w:rsidR="001317A7" w:rsidRPr="00360F90">
        <w:t>・配偶者</w:t>
      </w:r>
      <w:r w:rsidR="009D331C" w:rsidRPr="00360F90">
        <w:rPr>
          <w:rFonts w:hint="eastAsia"/>
        </w:rPr>
        <w:t>の</w:t>
      </w:r>
      <w:r w:rsidR="001317A7" w:rsidRPr="00360F90">
        <w:t>出産休暇</w:t>
      </w:r>
      <w:r w:rsidR="001317A7" w:rsidRPr="00360F90">
        <w:t>…</w:t>
      </w:r>
      <w:r w:rsidR="001317A7" w:rsidRPr="00360F90">
        <w:t>妻の出産に伴う入退院の付添い等を行う職員に与えられる休暇（妻の入</w:t>
      </w:r>
      <w:r w:rsidRPr="00360F90">
        <w:rPr>
          <w:rFonts w:hint="eastAsia"/>
        </w:rPr>
        <w:t xml:space="preserve">　</w:t>
      </w:r>
      <w:r w:rsidR="001317A7" w:rsidRPr="00360F90">
        <w:t>院から出産の日後２週間までの間に２日以内）</w:t>
      </w:r>
    </w:p>
    <w:p w14:paraId="384FBD6C" w14:textId="77777777" w:rsidR="001317A7" w:rsidRPr="00360F90" w:rsidRDefault="005C21FC" w:rsidP="009D331C">
      <w:pPr>
        <w:spacing w:line="400" w:lineRule="exact"/>
        <w:ind w:left="447" w:hangingChars="213" w:hanging="447"/>
      </w:pPr>
      <w:r w:rsidRPr="00360F90">
        <w:rPr>
          <w:rFonts w:hint="eastAsia"/>
        </w:rPr>
        <w:t xml:space="preserve">　</w:t>
      </w:r>
      <w:r w:rsidR="001317A7" w:rsidRPr="00360F90">
        <w:t>・育児参加</w:t>
      </w:r>
      <w:r w:rsidR="009D331C" w:rsidRPr="00360F90">
        <w:rPr>
          <w:rFonts w:hint="eastAsia"/>
        </w:rPr>
        <w:t>休暇</w:t>
      </w:r>
      <w:r w:rsidR="001317A7" w:rsidRPr="00360F90">
        <w:t>…</w:t>
      </w:r>
      <w:r w:rsidR="001317A7" w:rsidRPr="00360F90">
        <w:t>妻の産前産後期間中に、出産に係る子又は小学校就学の始期に達するまでの子を養育する男性職員に与えられる休暇（５日以内）</w:t>
      </w:r>
    </w:p>
    <w:p w14:paraId="66229E24" w14:textId="77777777" w:rsidR="001317A7" w:rsidRPr="00360F90" w:rsidRDefault="001317A7" w:rsidP="00C71837">
      <w:pPr>
        <w:spacing w:line="400" w:lineRule="exact"/>
      </w:pPr>
    </w:p>
    <w:p w14:paraId="5919B6F9" w14:textId="77777777" w:rsidR="001317A7" w:rsidRPr="00360F90" w:rsidRDefault="001317A7" w:rsidP="00C71837">
      <w:pPr>
        <w:spacing w:line="400" w:lineRule="exact"/>
      </w:pPr>
      <w:r w:rsidRPr="00360F90">
        <w:rPr>
          <w:rFonts w:ascii="ＭＳ 明朝" w:hAnsi="ＭＳ 明朝" w:cs="ＭＳ 明朝" w:hint="eastAsia"/>
        </w:rPr>
        <w:t>（２）</w:t>
      </w:r>
      <w:r w:rsidRPr="00360F90">
        <w:t>育児休業取得者数</w:t>
      </w:r>
      <w:r w:rsidRPr="00360F90">
        <w:rPr>
          <w:rFonts w:hint="eastAsia"/>
        </w:rPr>
        <w:t xml:space="preserve">（複数年にわたる場合あり）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3116"/>
        <w:gridCol w:w="3301"/>
      </w:tblGrid>
      <w:tr w:rsidR="00360F90" w:rsidRPr="00360F90" w14:paraId="07E93F7C" w14:textId="77777777" w:rsidTr="00597D99">
        <w:trPr>
          <w:trHeight w:val="542"/>
        </w:trPr>
        <w:tc>
          <w:tcPr>
            <w:tcW w:w="1946" w:type="dxa"/>
            <w:shd w:val="clear" w:color="auto" w:fill="D9D9D9"/>
            <w:vAlign w:val="center"/>
          </w:tcPr>
          <w:p w14:paraId="4A8D5DE0" w14:textId="77777777" w:rsidR="001317A7" w:rsidRPr="00360F90" w:rsidRDefault="001317A7" w:rsidP="00C71837">
            <w:pPr>
              <w:spacing w:line="400" w:lineRule="exact"/>
              <w:jc w:val="center"/>
            </w:pPr>
            <w:r w:rsidRPr="00360F90">
              <w:rPr>
                <w:rFonts w:hint="eastAsia"/>
              </w:rPr>
              <w:t>区　分</w:t>
            </w:r>
          </w:p>
        </w:tc>
        <w:tc>
          <w:tcPr>
            <w:tcW w:w="3116" w:type="dxa"/>
            <w:shd w:val="clear" w:color="auto" w:fill="D9D9D9"/>
            <w:vAlign w:val="center"/>
          </w:tcPr>
          <w:p w14:paraId="2C573809" w14:textId="77777777" w:rsidR="001317A7" w:rsidRPr="00360F90" w:rsidRDefault="001317A7" w:rsidP="00C71837">
            <w:pPr>
              <w:spacing w:line="400" w:lineRule="exact"/>
              <w:jc w:val="center"/>
            </w:pPr>
            <w:r w:rsidRPr="00360F90">
              <w:rPr>
                <w:rFonts w:hint="eastAsia"/>
              </w:rPr>
              <w:t>育児休業取得率</w:t>
            </w:r>
          </w:p>
        </w:tc>
        <w:tc>
          <w:tcPr>
            <w:tcW w:w="3301" w:type="dxa"/>
            <w:shd w:val="clear" w:color="auto" w:fill="D9D9D9"/>
            <w:vAlign w:val="center"/>
          </w:tcPr>
          <w:p w14:paraId="290D8D0F" w14:textId="74AD86EE" w:rsidR="001317A7" w:rsidRPr="00360F90" w:rsidRDefault="001317A7" w:rsidP="00C71837">
            <w:pPr>
              <w:spacing w:line="400" w:lineRule="exact"/>
              <w:jc w:val="center"/>
            </w:pPr>
            <w:r w:rsidRPr="00360F90">
              <w:rPr>
                <w:rFonts w:hint="eastAsia"/>
              </w:rPr>
              <w:t>平均取得期間</w:t>
            </w:r>
            <w:r w:rsidR="00C71837" w:rsidRPr="00360F90">
              <w:rPr>
                <w:rFonts w:hint="eastAsia"/>
              </w:rPr>
              <w:t>（令和</w:t>
            </w:r>
            <w:r w:rsidR="0032132E" w:rsidRPr="00360F90">
              <w:rPr>
                <w:rFonts w:hint="eastAsia"/>
              </w:rPr>
              <w:t>６</w:t>
            </w:r>
            <w:r w:rsidR="00C71837" w:rsidRPr="00360F90">
              <w:rPr>
                <w:rFonts w:hint="eastAsia"/>
              </w:rPr>
              <w:t>年度）</w:t>
            </w:r>
          </w:p>
        </w:tc>
      </w:tr>
      <w:tr w:rsidR="00360F90" w:rsidRPr="00360F90" w14:paraId="5479197E" w14:textId="77777777" w:rsidTr="00597D99">
        <w:trPr>
          <w:trHeight w:val="276"/>
        </w:trPr>
        <w:tc>
          <w:tcPr>
            <w:tcW w:w="1946" w:type="dxa"/>
            <w:shd w:val="clear" w:color="auto" w:fill="auto"/>
            <w:vAlign w:val="center"/>
          </w:tcPr>
          <w:p w14:paraId="1A353305" w14:textId="77777777" w:rsidR="001317A7" w:rsidRPr="00360F90" w:rsidRDefault="001317A7" w:rsidP="00C71837">
            <w:pPr>
              <w:spacing w:line="400" w:lineRule="exact"/>
              <w:jc w:val="center"/>
            </w:pPr>
            <w:r w:rsidRPr="00360F90">
              <w:rPr>
                <w:rFonts w:hint="eastAsia"/>
              </w:rPr>
              <w:t>女性</w:t>
            </w:r>
          </w:p>
        </w:tc>
        <w:tc>
          <w:tcPr>
            <w:tcW w:w="3116" w:type="dxa"/>
            <w:shd w:val="clear" w:color="auto" w:fill="auto"/>
            <w:vAlign w:val="center"/>
          </w:tcPr>
          <w:p w14:paraId="05F2F86C" w14:textId="77777777" w:rsidR="001317A7" w:rsidRPr="00360F90" w:rsidRDefault="001317A7" w:rsidP="00C71837">
            <w:pPr>
              <w:spacing w:line="400" w:lineRule="exact"/>
              <w:jc w:val="center"/>
            </w:pPr>
            <w:r w:rsidRPr="00360F90">
              <w:rPr>
                <w:rFonts w:hint="eastAsia"/>
              </w:rPr>
              <w:t>100</w:t>
            </w:r>
            <w:r w:rsidRPr="00360F90">
              <w:rPr>
                <w:rFonts w:hint="eastAsia"/>
              </w:rPr>
              <w:t>％</w:t>
            </w:r>
          </w:p>
        </w:tc>
        <w:tc>
          <w:tcPr>
            <w:tcW w:w="3301" w:type="dxa"/>
            <w:shd w:val="clear" w:color="auto" w:fill="auto"/>
            <w:vAlign w:val="center"/>
          </w:tcPr>
          <w:p w14:paraId="55310426" w14:textId="621967B1" w:rsidR="001317A7" w:rsidRPr="00360F90" w:rsidRDefault="00C71837" w:rsidP="00C71837">
            <w:pPr>
              <w:spacing w:line="400" w:lineRule="exact"/>
              <w:jc w:val="center"/>
            </w:pPr>
            <w:r w:rsidRPr="00360F90">
              <w:rPr>
                <w:rFonts w:hint="eastAsia"/>
              </w:rPr>
              <w:t>１</w:t>
            </w:r>
            <w:r w:rsidR="001317A7" w:rsidRPr="00360F90">
              <w:rPr>
                <w:rFonts w:hint="eastAsia"/>
              </w:rPr>
              <w:t>年</w:t>
            </w:r>
            <w:r w:rsidR="0032132E" w:rsidRPr="00360F90">
              <w:rPr>
                <w:rFonts w:hint="eastAsia"/>
              </w:rPr>
              <w:t>５</w:t>
            </w:r>
            <w:r w:rsidRPr="00360F90">
              <w:rPr>
                <w:rFonts w:hint="eastAsia"/>
              </w:rPr>
              <w:t>ヶ月</w:t>
            </w:r>
          </w:p>
        </w:tc>
      </w:tr>
      <w:tr w:rsidR="00360F90" w:rsidRPr="00360F90" w14:paraId="73DAA5B5" w14:textId="77777777" w:rsidTr="00597D99">
        <w:trPr>
          <w:trHeight w:val="266"/>
        </w:trPr>
        <w:tc>
          <w:tcPr>
            <w:tcW w:w="1946" w:type="dxa"/>
            <w:shd w:val="clear" w:color="auto" w:fill="auto"/>
            <w:vAlign w:val="center"/>
          </w:tcPr>
          <w:p w14:paraId="44D3E1FF" w14:textId="77777777" w:rsidR="001317A7" w:rsidRPr="00360F90" w:rsidRDefault="001317A7" w:rsidP="00C71837">
            <w:pPr>
              <w:spacing w:line="400" w:lineRule="exact"/>
              <w:jc w:val="center"/>
            </w:pPr>
            <w:r w:rsidRPr="00360F90">
              <w:rPr>
                <w:rFonts w:hint="eastAsia"/>
              </w:rPr>
              <w:t>男性</w:t>
            </w:r>
          </w:p>
        </w:tc>
        <w:tc>
          <w:tcPr>
            <w:tcW w:w="3116" w:type="dxa"/>
            <w:shd w:val="clear" w:color="auto" w:fill="auto"/>
            <w:vAlign w:val="center"/>
          </w:tcPr>
          <w:p w14:paraId="0F91CAB5" w14:textId="77777777" w:rsidR="001317A7" w:rsidRPr="00360F90" w:rsidRDefault="001317A7" w:rsidP="00C71837">
            <w:pPr>
              <w:spacing w:line="400" w:lineRule="exact"/>
              <w:jc w:val="center"/>
            </w:pPr>
            <w:r w:rsidRPr="00360F90">
              <w:rPr>
                <w:rFonts w:hint="eastAsia"/>
              </w:rPr>
              <w:t>０％</w:t>
            </w:r>
          </w:p>
        </w:tc>
        <w:tc>
          <w:tcPr>
            <w:tcW w:w="3301" w:type="dxa"/>
            <w:shd w:val="clear" w:color="auto" w:fill="auto"/>
            <w:vAlign w:val="center"/>
          </w:tcPr>
          <w:p w14:paraId="671A37C6" w14:textId="77777777" w:rsidR="001317A7" w:rsidRPr="00360F90" w:rsidRDefault="001317A7" w:rsidP="00C71837">
            <w:pPr>
              <w:spacing w:line="400" w:lineRule="exact"/>
              <w:jc w:val="center"/>
            </w:pPr>
            <w:r w:rsidRPr="00360F90">
              <w:rPr>
                <w:rFonts w:hint="eastAsia"/>
              </w:rPr>
              <w:t>―</w:t>
            </w:r>
          </w:p>
        </w:tc>
      </w:tr>
    </w:tbl>
    <w:p w14:paraId="2613F77C" w14:textId="77777777" w:rsidR="001317A7" w:rsidRPr="00360F90" w:rsidRDefault="001317A7" w:rsidP="00C71837">
      <w:pPr>
        <w:spacing w:line="400" w:lineRule="exact"/>
      </w:pPr>
      <w:r w:rsidRPr="00360F90">
        <w:rPr>
          <w:rFonts w:hint="eastAsia"/>
        </w:rPr>
        <w:t xml:space="preserve">　　</w:t>
      </w:r>
    </w:p>
    <w:p w14:paraId="670A04B8" w14:textId="7AA1CDAC" w:rsidR="001317A7" w:rsidRPr="00360F90" w:rsidRDefault="001317A7" w:rsidP="009D331C">
      <w:pPr>
        <w:spacing w:line="400" w:lineRule="exact"/>
        <w:ind w:left="237" w:hangingChars="113" w:hanging="237"/>
        <w:rPr>
          <w:rFonts w:ascii="ＭＳ 明朝" w:hAnsi="ＭＳ 明朝"/>
        </w:rPr>
      </w:pPr>
      <w:r w:rsidRPr="00360F90">
        <w:rPr>
          <w:rFonts w:hint="eastAsia"/>
        </w:rPr>
        <w:t xml:space="preserve">　　町においては、出産した女性職員は、全員が利用しており、１回の出産で利用する期間は、</w:t>
      </w:r>
      <w:r w:rsidR="00C71837" w:rsidRPr="00360F90">
        <w:rPr>
          <w:rFonts w:ascii="ＭＳ 明朝" w:hAnsi="ＭＳ 明朝" w:hint="eastAsia"/>
        </w:rPr>
        <w:t>１</w:t>
      </w:r>
      <w:r w:rsidRPr="00360F90">
        <w:rPr>
          <w:rFonts w:ascii="ＭＳ 明朝" w:hAnsi="ＭＳ 明朝" w:hint="eastAsia"/>
        </w:rPr>
        <w:t>年から</w:t>
      </w:r>
      <w:r w:rsidR="00C71837" w:rsidRPr="00360F90">
        <w:rPr>
          <w:rFonts w:ascii="ＭＳ 明朝" w:hAnsi="ＭＳ 明朝" w:hint="eastAsia"/>
        </w:rPr>
        <w:t>３</w:t>
      </w:r>
      <w:r w:rsidRPr="00360F90">
        <w:rPr>
          <w:rFonts w:ascii="ＭＳ 明朝" w:hAnsi="ＭＳ 明朝" w:hint="eastAsia"/>
        </w:rPr>
        <w:t>年の幅で、職場や家庭環境等により様々で</w:t>
      </w:r>
      <w:r w:rsidR="009D331C" w:rsidRPr="00360F90">
        <w:rPr>
          <w:rFonts w:ascii="ＭＳ 明朝" w:hAnsi="ＭＳ 明朝" w:hint="eastAsia"/>
        </w:rPr>
        <w:t>す</w:t>
      </w:r>
      <w:r w:rsidRPr="00360F90">
        <w:rPr>
          <w:rFonts w:ascii="ＭＳ 明朝" w:hAnsi="ＭＳ 明朝" w:hint="eastAsia"/>
        </w:rPr>
        <w:t>。</w:t>
      </w:r>
      <w:r w:rsidR="00C71837" w:rsidRPr="00360F90">
        <w:rPr>
          <w:rFonts w:ascii="ＭＳ 明朝" w:hAnsi="ＭＳ 明朝" w:hint="eastAsia"/>
        </w:rPr>
        <w:t>女性の</w:t>
      </w:r>
      <w:r w:rsidRPr="00360F90">
        <w:rPr>
          <w:rFonts w:ascii="ＭＳ 明朝" w:hAnsi="ＭＳ 明朝" w:hint="eastAsia"/>
        </w:rPr>
        <w:t>育児</w:t>
      </w:r>
      <w:r w:rsidR="00C71837" w:rsidRPr="00360F90">
        <w:rPr>
          <w:rFonts w:ascii="ＭＳ 明朝" w:hAnsi="ＭＳ 明朝" w:hint="eastAsia"/>
        </w:rPr>
        <w:t>休業</w:t>
      </w:r>
      <w:r w:rsidRPr="00360F90">
        <w:rPr>
          <w:rFonts w:ascii="ＭＳ 明朝" w:hAnsi="ＭＳ 明朝" w:hint="eastAsia"/>
        </w:rPr>
        <w:t>については、全体的</w:t>
      </w:r>
      <w:r w:rsidRPr="00360F90">
        <w:rPr>
          <w:rFonts w:ascii="ＭＳ 明朝" w:hAnsi="ＭＳ 明朝" w:hint="eastAsia"/>
        </w:rPr>
        <w:lastRenderedPageBreak/>
        <w:t>には、制度の普及や理解が進んでおり、職場環境も整備されています。最近５年間では、男性職員</w:t>
      </w:r>
      <w:r w:rsidR="0032132E" w:rsidRPr="00360F90">
        <w:rPr>
          <w:rFonts w:ascii="ＭＳ 明朝" w:hAnsi="ＭＳ 明朝" w:hint="eastAsia"/>
        </w:rPr>
        <w:t>は、1カ月程度の育児休業を取得している職員が5名います。</w:t>
      </w:r>
    </w:p>
    <w:p w14:paraId="0663FB49" w14:textId="77777777" w:rsidR="001317A7" w:rsidRPr="00360F90" w:rsidRDefault="001317A7" w:rsidP="00C71837">
      <w:pPr>
        <w:spacing w:line="400" w:lineRule="exact"/>
        <w:ind w:left="283" w:hangingChars="135" w:hanging="283"/>
        <w:rPr>
          <w:rFonts w:ascii="ＭＳ 明朝" w:hAnsi="ＭＳ 明朝"/>
        </w:rPr>
      </w:pPr>
    </w:p>
    <w:p w14:paraId="44ABDD56" w14:textId="77777777" w:rsidR="001317A7" w:rsidRPr="00360F90" w:rsidRDefault="001317A7" w:rsidP="00C71837">
      <w:pPr>
        <w:spacing w:line="400" w:lineRule="exact"/>
      </w:pPr>
      <w:r w:rsidRPr="00360F90">
        <w:rPr>
          <w:rFonts w:hint="eastAsia"/>
        </w:rPr>
        <w:t>【</w:t>
      </w:r>
      <w:r w:rsidRPr="00360F90">
        <w:t>育児休業制度の概要</w:t>
      </w:r>
      <w:r w:rsidRPr="00360F90">
        <w:rPr>
          <w:rFonts w:hint="eastAsia"/>
        </w:rPr>
        <w:t>】</w:t>
      </w:r>
    </w:p>
    <w:p w14:paraId="10570077" w14:textId="77777777" w:rsidR="001317A7" w:rsidRPr="00360F90" w:rsidRDefault="00AD71EE" w:rsidP="00C71837">
      <w:pPr>
        <w:spacing w:line="400" w:lineRule="exact"/>
      </w:pPr>
      <w:r w:rsidRPr="00360F90">
        <w:rPr>
          <w:rFonts w:hint="eastAsia"/>
        </w:rPr>
        <w:t xml:space="preserve">　</w:t>
      </w:r>
      <w:r w:rsidR="001317A7" w:rsidRPr="00360F90">
        <w:rPr>
          <w:rFonts w:hint="eastAsia"/>
        </w:rPr>
        <w:t>・育児休業…３歳に達するまでの子を養育するため、一定期間勤務しないことを認めるもの</w:t>
      </w:r>
    </w:p>
    <w:p w14:paraId="74B98EFF" w14:textId="77777777" w:rsidR="001317A7" w:rsidRPr="00360F90" w:rsidRDefault="001317A7" w:rsidP="00C71837">
      <w:pPr>
        <w:spacing w:line="400" w:lineRule="exact"/>
      </w:pPr>
    </w:p>
    <w:p w14:paraId="2C9442F4" w14:textId="29D1713A" w:rsidR="001317A7" w:rsidRPr="00360F90" w:rsidRDefault="001317A7" w:rsidP="00C71837">
      <w:pPr>
        <w:spacing w:line="400" w:lineRule="exact"/>
      </w:pPr>
      <w:r w:rsidRPr="00360F90">
        <w:rPr>
          <w:rFonts w:hint="eastAsia"/>
        </w:rPr>
        <w:t>（３）年次有給休暇取得状況（</w:t>
      </w:r>
      <w:r w:rsidR="00C71837" w:rsidRPr="00360F90">
        <w:rPr>
          <w:rFonts w:hint="eastAsia"/>
        </w:rPr>
        <w:t>令和</w:t>
      </w:r>
      <w:r w:rsidR="0032132E" w:rsidRPr="00360F90">
        <w:rPr>
          <w:rFonts w:hint="eastAsia"/>
        </w:rPr>
        <w:t>６</w:t>
      </w:r>
      <w:r w:rsidR="00C71837" w:rsidRPr="00360F90">
        <w:rPr>
          <w:rFonts w:hint="eastAsia"/>
        </w:rPr>
        <w:t>年</w:t>
      </w:r>
      <w:r w:rsidRPr="00360F90">
        <w:rPr>
          <w:rFonts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225"/>
        <w:gridCol w:w="2952"/>
        <w:gridCol w:w="2705"/>
      </w:tblGrid>
      <w:tr w:rsidR="00360F90" w:rsidRPr="00360F90" w14:paraId="031E2DA3" w14:textId="77777777" w:rsidTr="00597D99">
        <w:trPr>
          <w:trHeight w:val="359"/>
        </w:trPr>
        <w:tc>
          <w:tcPr>
            <w:tcW w:w="2705" w:type="dxa"/>
            <w:gridSpan w:val="2"/>
            <w:shd w:val="clear" w:color="auto" w:fill="D9D9D9"/>
          </w:tcPr>
          <w:p w14:paraId="4ED95FE9" w14:textId="77777777" w:rsidR="001317A7" w:rsidRPr="00360F90" w:rsidRDefault="001317A7" w:rsidP="00597D99">
            <w:pPr>
              <w:spacing w:line="400" w:lineRule="exact"/>
              <w:jc w:val="center"/>
            </w:pPr>
            <w:r w:rsidRPr="00360F90">
              <w:rPr>
                <w:rFonts w:hint="eastAsia"/>
              </w:rPr>
              <w:t>区　分</w:t>
            </w:r>
          </w:p>
        </w:tc>
        <w:tc>
          <w:tcPr>
            <w:tcW w:w="2952" w:type="dxa"/>
            <w:shd w:val="clear" w:color="auto" w:fill="D9D9D9"/>
          </w:tcPr>
          <w:p w14:paraId="04413C40" w14:textId="77777777" w:rsidR="001317A7" w:rsidRPr="00360F90" w:rsidRDefault="001317A7" w:rsidP="00597D99">
            <w:pPr>
              <w:spacing w:line="400" w:lineRule="exact"/>
              <w:jc w:val="center"/>
            </w:pPr>
            <w:r w:rsidRPr="00360F90">
              <w:rPr>
                <w:rFonts w:hint="eastAsia"/>
              </w:rPr>
              <w:t>対象人数</w:t>
            </w:r>
          </w:p>
        </w:tc>
        <w:tc>
          <w:tcPr>
            <w:tcW w:w="2705" w:type="dxa"/>
            <w:shd w:val="clear" w:color="auto" w:fill="D9D9D9"/>
          </w:tcPr>
          <w:p w14:paraId="55B1051E" w14:textId="77777777" w:rsidR="001317A7" w:rsidRPr="00360F90" w:rsidRDefault="001317A7" w:rsidP="00597D99">
            <w:pPr>
              <w:spacing w:line="400" w:lineRule="exact"/>
              <w:jc w:val="center"/>
            </w:pPr>
            <w:r w:rsidRPr="00360F90">
              <w:rPr>
                <w:rFonts w:hint="eastAsia"/>
              </w:rPr>
              <w:t>平均取得日</w:t>
            </w:r>
          </w:p>
        </w:tc>
      </w:tr>
      <w:tr w:rsidR="00360F90" w:rsidRPr="00360F90" w14:paraId="78FDA47B" w14:textId="77777777" w:rsidTr="00597D99">
        <w:trPr>
          <w:trHeight w:val="359"/>
        </w:trPr>
        <w:tc>
          <w:tcPr>
            <w:tcW w:w="2705" w:type="dxa"/>
            <w:gridSpan w:val="2"/>
            <w:shd w:val="clear" w:color="auto" w:fill="auto"/>
          </w:tcPr>
          <w:p w14:paraId="37C9829C" w14:textId="77777777" w:rsidR="001317A7" w:rsidRPr="00360F90" w:rsidRDefault="001317A7" w:rsidP="00C71837">
            <w:pPr>
              <w:spacing w:line="400" w:lineRule="exact"/>
            </w:pPr>
            <w:r w:rsidRPr="00360F90">
              <w:rPr>
                <w:rFonts w:hint="eastAsia"/>
              </w:rPr>
              <w:t>女性</w:t>
            </w:r>
          </w:p>
        </w:tc>
        <w:tc>
          <w:tcPr>
            <w:tcW w:w="2952" w:type="dxa"/>
            <w:shd w:val="clear" w:color="auto" w:fill="auto"/>
          </w:tcPr>
          <w:p w14:paraId="48A45D96" w14:textId="176999C9" w:rsidR="001317A7" w:rsidRPr="00360F90" w:rsidRDefault="0032132E" w:rsidP="00597D99">
            <w:pPr>
              <w:spacing w:line="400" w:lineRule="exact"/>
              <w:jc w:val="center"/>
            </w:pPr>
            <w:r w:rsidRPr="00360F90">
              <w:rPr>
                <w:rFonts w:hint="eastAsia"/>
              </w:rPr>
              <w:t>76</w:t>
            </w:r>
            <w:r w:rsidR="001317A7" w:rsidRPr="00360F90">
              <w:rPr>
                <w:rFonts w:hint="eastAsia"/>
              </w:rPr>
              <w:t>人</w:t>
            </w:r>
          </w:p>
        </w:tc>
        <w:tc>
          <w:tcPr>
            <w:tcW w:w="2705" w:type="dxa"/>
            <w:shd w:val="clear" w:color="auto" w:fill="auto"/>
          </w:tcPr>
          <w:p w14:paraId="64A715D6" w14:textId="310CABF5" w:rsidR="001317A7" w:rsidRPr="00360F90" w:rsidRDefault="0032132E" w:rsidP="00597D99">
            <w:pPr>
              <w:spacing w:line="400" w:lineRule="exact"/>
              <w:jc w:val="center"/>
            </w:pPr>
            <w:r w:rsidRPr="00360F90">
              <w:rPr>
                <w:rFonts w:hint="eastAsia"/>
              </w:rPr>
              <w:t>12.7</w:t>
            </w:r>
            <w:r w:rsidR="001317A7" w:rsidRPr="00360F90">
              <w:rPr>
                <w:rFonts w:hint="eastAsia"/>
              </w:rPr>
              <w:t>日</w:t>
            </w:r>
          </w:p>
        </w:tc>
      </w:tr>
      <w:tr w:rsidR="00360F90" w:rsidRPr="00360F90" w14:paraId="3054364E" w14:textId="77777777" w:rsidTr="00597D99">
        <w:trPr>
          <w:trHeight w:val="370"/>
        </w:trPr>
        <w:tc>
          <w:tcPr>
            <w:tcW w:w="480" w:type="dxa"/>
            <w:vMerge w:val="restart"/>
            <w:shd w:val="clear" w:color="auto" w:fill="auto"/>
          </w:tcPr>
          <w:p w14:paraId="359BF88C" w14:textId="77777777" w:rsidR="00597D99" w:rsidRPr="00360F90" w:rsidRDefault="00597D99" w:rsidP="00C71837">
            <w:pPr>
              <w:spacing w:line="400" w:lineRule="exact"/>
            </w:pPr>
          </w:p>
        </w:tc>
        <w:tc>
          <w:tcPr>
            <w:tcW w:w="2225" w:type="dxa"/>
            <w:shd w:val="clear" w:color="auto" w:fill="auto"/>
          </w:tcPr>
          <w:p w14:paraId="3B9AE20F" w14:textId="77777777" w:rsidR="00597D99" w:rsidRPr="00360F90" w:rsidRDefault="00597D99" w:rsidP="00C71837">
            <w:pPr>
              <w:spacing w:line="400" w:lineRule="exact"/>
            </w:pPr>
            <w:r w:rsidRPr="00360F90">
              <w:rPr>
                <w:rFonts w:hint="eastAsia"/>
              </w:rPr>
              <w:t>保育園</w:t>
            </w:r>
          </w:p>
        </w:tc>
        <w:tc>
          <w:tcPr>
            <w:tcW w:w="2952" w:type="dxa"/>
            <w:shd w:val="clear" w:color="auto" w:fill="auto"/>
          </w:tcPr>
          <w:p w14:paraId="3FDF3310" w14:textId="34EDEC24" w:rsidR="00597D99" w:rsidRPr="00360F90" w:rsidRDefault="0032132E" w:rsidP="00597D99">
            <w:pPr>
              <w:spacing w:line="400" w:lineRule="exact"/>
              <w:jc w:val="center"/>
            </w:pPr>
            <w:r w:rsidRPr="00360F90">
              <w:rPr>
                <w:rFonts w:hint="eastAsia"/>
              </w:rPr>
              <w:t>19</w:t>
            </w:r>
            <w:r w:rsidR="00597D99" w:rsidRPr="00360F90">
              <w:rPr>
                <w:rFonts w:hint="eastAsia"/>
              </w:rPr>
              <w:t>人</w:t>
            </w:r>
          </w:p>
        </w:tc>
        <w:tc>
          <w:tcPr>
            <w:tcW w:w="2705" w:type="dxa"/>
            <w:shd w:val="clear" w:color="auto" w:fill="auto"/>
          </w:tcPr>
          <w:p w14:paraId="70B6CFF1" w14:textId="189C6E86" w:rsidR="00597D99" w:rsidRPr="00360F90" w:rsidRDefault="0032132E" w:rsidP="00597D99">
            <w:pPr>
              <w:spacing w:line="400" w:lineRule="exact"/>
              <w:jc w:val="center"/>
            </w:pPr>
            <w:r w:rsidRPr="00360F90">
              <w:rPr>
                <w:rFonts w:hint="eastAsia"/>
              </w:rPr>
              <w:t>10.9</w:t>
            </w:r>
            <w:r w:rsidR="00597D99" w:rsidRPr="00360F90">
              <w:rPr>
                <w:rFonts w:hint="eastAsia"/>
              </w:rPr>
              <w:t>日</w:t>
            </w:r>
          </w:p>
        </w:tc>
      </w:tr>
      <w:tr w:rsidR="00360F90" w:rsidRPr="00360F90" w14:paraId="2328C051" w14:textId="77777777" w:rsidTr="00597D99">
        <w:trPr>
          <w:trHeight w:val="359"/>
        </w:trPr>
        <w:tc>
          <w:tcPr>
            <w:tcW w:w="480" w:type="dxa"/>
            <w:vMerge/>
            <w:shd w:val="clear" w:color="auto" w:fill="auto"/>
          </w:tcPr>
          <w:p w14:paraId="29B41B97" w14:textId="77777777" w:rsidR="00597D99" w:rsidRPr="00360F90" w:rsidRDefault="00597D99" w:rsidP="00597D99">
            <w:pPr>
              <w:spacing w:line="400" w:lineRule="exact"/>
            </w:pPr>
          </w:p>
        </w:tc>
        <w:tc>
          <w:tcPr>
            <w:tcW w:w="2225" w:type="dxa"/>
            <w:shd w:val="clear" w:color="auto" w:fill="auto"/>
          </w:tcPr>
          <w:p w14:paraId="7D932DBE" w14:textId="77777777" w:rsidR="00597D99" w:rsidRPr="00360F90" w:rsidRDefault="00597D99" w:rsidP="00597D99">
            <w:pPr>
              <w:spacing w:line="400" w:lineRule="exact"/>
            </w:pPr>
            <w:r w:rsidRPr="00360F90">
              <w:rPr>
                <w:rFonts w:hint="eastAsia"/>
              </w:rPr>
              <w:t>老健施設</w:t>
            </w:r>
          </w:p>
        </w:tc>
        <w:tc>
          <w:tcPr>
            <w:tcW w:w="2952" w:type="dxa"/>
            <w:shd w:val="clear" w:color="auto" w:fill="auto"/>
          </w:tcPr>
          <w:p w14:paraId="124ED394" w14:textId="77777777" w:rsidR="00597D99" w:rsidRPr="00360F90" w:rsidRDefault="00597D99" w:rsidP="00597D99">
            <w:pPr>
              <w:spacing w:line="400" w:lineRule="exact"/>
              <w:jc w:val="center"/>
            </w:pPr>
            <w:r w:rsidRPr="00360F90">
              <w:rPr>
                <w:rFonts w:hint="eastAsia"/>
              </w:rPr>
              <w:t>14</w:t>
            </w:r>
            <w:r w:rsidRPr="00360F90">
              <w:rPr>
                <w:rFonts w:hint="eastAsia"/>
              </w:rPr>
              <w:t>人</w:t>
            </w:r>
          </w:p>
        </w:tc>
        <w:tc>
          <w:tcPr>
            <w:tcW w:w="2705" w:type="dxa"/>
            <w:shd w:val="clear" w:color="auto" w:fill="auto"/>
          </w:tcPr>
          <w:p w14:paraId="75178A7C" w14:textId="794875B2" w:rsidR="00597D99" w:rsidRPr="00360F90" w:rsidRDefault="0032132E" w:rsidP="00597D99">
            <w:pPr>
              <w:spacing w:line="400" w:lineRule="exact"/>
              <w:jc w:val="center"/>
            </w:pPr>
            <w:r w:rsidRPr="00360F90">
              <w:rPr>
                <w:rFonts w:hint="eastAsia"/>
              </w:rPr>
              <w:t>7.4</w:t>
            </w:r>
            <w:r w:rsidR="00597D99" w:rsidRPr="00360F90">
              <w:rPr>
                <w:rFonts w:hint="eastAsia"/>
              </w:rPr>
              <w:t>日</w:t>
            </w:r>
          </w:p>
        </w:tc>
      </w:tr>
      <w:tr w:rsidR="00360F90" w:rsidRPr="00360F90" w14:paraId="60583556" w14:textId="77777777" w:rsidTr="00597D99">
        <w:trPr>
          <w:trHeight w:val="359"/>
        </w:trPr>
        <w:tc>
          <w:tcPr>
            <w:tcW w:w="2705" w:type="dxa"/>
            <w:gridSpan w:val="2"/>
            <w:shd w:val="clear" w:color="auto" w:fill="auto"/>
          </w:tcPr>
          <w:p w14:paraId="6D66B445" w14:textId="77777777" w:rsidR="001317A7" w:rsidRPr="00360F90" w:rsidRDefault="001317A7" w:rsidP="00C71837">
            <w:pPr>
              <w:spacing w:line="400" w:lineRule="exact"/>
            </w:pPr>
            <w:r w:rsidRPr="00360F90">
              <w:rPr>
                <w:rFonts w:hint="eastAsia"/>
              </w:rPr>
              <w:t>男性</w:t>
            </w:r>
          </w:p>
        </w:tc>
        <w:tc>
          <w:tcPr>
            <w:tcW w:w="2952" w:type="dxa"/>
            <w:shd w:val="clear" w:color="auto" w:fill="auto"/>
          </w:tcPr>
          <w:p w14:paraId="181EBAE6" w14:textId="752B5AAB" w:rsidR="001317A7" w:rsidRPr="00360F90" w:rsidRDefault="0032132E" w:rsidP="00597D99">
            <w:pPr>
              <w:spacing w:line="400" w:lineRule="exact"/>
              <w:jc w:val="center"/>
            </w:pPr>
            <w:r w:rsidRPr="00360F90">
              <w:rPr>
                <w:rFonts w:hint="eastAsia"/>
              </w:rPr>
              <w:t>88</w:t>
            </w:r>
            <w:r w:rsidR="001317A7" w:rsidRPr="00360F90">
              <w:rPr>
                <w:rFonts w:hint="eastAsia"/>
              </w:rPr>
              <w:t>人</w:t>
            </w:r>
          </w:p>
        </w:tc>
        <w:tc>
          <w:tcPr>
            <w:tcW w:w="2705" w:type="dxa"/>
            <w:shd w:val="clear" w:color="auto" w:fill="auto"/>
          </w:tcPr>
          <w:p w14:paraId="6DF4B888" w14:textId="59C5B93C" w:rsidR="001317A7" w:rsidRPr="00360F90" w:rsidRDefault="0032132E" w:rsidP="00597D99">
            <w:pPr>
              <w:spacing w:line="400" w:lineRule="exact"/>
              <w:jc w:val="center"/>
            </w:pPr>
            <w:r w:rsidRPr="00360F90">
              <w:rPr>
                <w:rFonts w:hint="eastAsia"/>
              </w:rPr>
              <w:t>11.7</w:t>
            </w:r>
            <w:r w:rsidR="001317A7" w:rsidRPr="00360F90">
              <w:rPr>
                <w:rFonts w:hint="eastAsia"/>
              </w:rPr>
              <w:t>日</w:t>
            </w:r>
          </w:p>
        </w:tc>
      </w:tr>
      <w:tr w:rsidR="00360F90" w:rsidRPr="00360F90" w14:paraId="75D1C76D" w14:textId="77777777" w:rsidTr="00597D99">
        <w:trPr>
          <w:trHeight w:val="359"/>
        </w:trPr>
        <w:tc>
          <w:tcPr>
            <w:tcW w:w="2705" w:type="dxa"/>
            <w:gridSpan w:val="2"/>
            <w:shd w:val="clear" w:color="auto" w:fill="auto"/>
          </w:tcPr>
          <w:p w14:paraId="33030EDE" w14:textId="77777777" w:rsidR="001317A7" w:rsidRPr="00360F90" w:rsidRDefault="001317A7" w:rsidP="00C71837">
            <w:pPr>
              <w:spacing w:line="400" w:lineRule="exact"/>
            </w:pPr>
            <w:r w:rsidRPr="00360F90">
              <w:rPr>
                <w:rFonts w:hint="eastAsia"/>
              </w:rPr>
              <w:t>全体</w:t>
            </w:r>
          </w:p>
        </w:tc>
        <w:tc>
          <w:tcPr>
            <w:tcW w:w="2952" w:type="dxa"/>
            <w:shd w:val="clear" w:color="auto" w:fill="auto"/>
          </w:tcPr>
          <w:p w14:paraId="175E2056" w14:textId="583DC46A" w:rsidR="001317A7" w:rsidRPr="00360F90" w:rsidRDefault="001317A7" w:rsidP="00597D99">
            <w:pPr>
              <w:spacing w:line="400" w:lineRule="exact"/>
              <w:jc w:val="center"/>
            </w:pPr>
            <w:r w:rsidRPr="00360F90">
              <w:rPr>
                <w:rFonts w:hint="eastAsia"/>
              </w:rPr>
              <w:t>1</w:t>
            </w:r>
            <w:r w:rsidR="00597D99" w:rsidRPr="00360F90">
              <w:rPr>
                <w:rFonts w:hint="eastAsia"/>
              </w:rPr>
              <w:t>6</w:t>
            </w:r>
            <w:r w:rsidR="0032132E" w:rsidRPr="00360F90">
              <w:rPr>
                <w:rFonts w:hint="eastAsia"/>
              </w:rPr>
              <w:t>4</w:t>
            </w:r>
            <w:r w:rsidRPr="00360F90">
              <w:rPr>
                <w:rFonts w:hint="eastAsia"/>
              </w:rPr>
              <w:t>人</w:t>
            </w:r>
          </w:p>
        </w:tc>
        <w:tc>
          <w:tcPr>
            <w:tcW w:w="2705" w:type="dxa"/>
            <w:shd w:val="clear" w:color="auto" w:fill="auto"/>
          </w:tcPr>
          <w:p w14:paraId="110B33E0" w14:textId="7C47EF79" w:rsidR="001317A7" w:rsidRPr="00360F90" w:rsidRDefault="0032132E" w:rsidP="00597D99">
            <w:pPr>
              <w:spacing w:line="400" w:lineRule="exact"/>
              <w:jc w:val="center"/>
            </w:pPr>
            <w:r w:rsidRPr="00360F90">
              <w:rPr>
                <w:rFonts w:hint="eastAsia"/>
              </w:rPr>
              <w:t>12.2</w:t>
            </w:r>
            <w:r w:rsidR="001317A7" w:rsidRPr="00360F90">
              <w:rPr>
                <w:rFonts w:hint="eastAsia"/>
              </w:rPr>
              <w:t>日</w:t>
            </w:r>
          </w:p>
        </w:tc>
      </w:tr>
    </w:tbl>
    <w:p w14:paraId="0BDCA380" w14:textId="77777777" w:rsidR="001317A7" w:rsidRPr="00360F90" w:rsidRDefault="001317A7" w:rsidP="00C71837">
      <w:pPr>
        <w:spacing w:line="400" w:lineRule="exact"/>
      </w:pPr>
      <w:r w:rsidRPr="00360F90">
        <w:rPr>
          <w:rFonts w:hint="eastAsia"/>
        </w:rPr>
        <w:t xml:space="preserve">　　</w:t>
      </w:r>
    </w:p>
    <w:p w14:paraId="2A792591" w14:textId="0A30A8F3" w:rsidR="00597D99" w:rsidRPr="00360F90" w:rsidRDefault="009C41EC" w:rsidP="009D331C">
      <w:pPr>
        <w:spacing w:line="400" w:lineRule="exact"/>
        <w:ind w:left="223" w:hangingChars="106" w:hanging="223"/>
      </w:pPr>
      <w:r w:rsidRPr="00360F90">
        <w:rPr>
          <w:rFonts w:hint="eastAsia"/>
        </w:rPr>
        <w:t xml:space="preserve">　　年間</w:t>
      </w:r>
      <w:r w:rsidRPr="00360F90">
        <w:rPr>
          <w:rFonts w:hint="eastAsia"/>
        </w:rPr>
        <w:t>20</w:t>
      </w:r>
      <w:r w:rsidRPr="00360F90">
        <w:rPr>
          <w:rFonts w:hint="eastAsia"/>
        </w:rPr>
        <w:t>日の休暇が付与されるが、全体では、</w:t>
      </w:r>
      <w:r w:rsidR="0032132E" w:rsidRPr="00360F90">
        <w:rPr>
          <w:rFonts w:hint="eastAsia"/>
        </w:rPr>
        <w:t>12.2</w:t>
      </w:r>
      <w:r w:rsidRPr="00360F90">
        <w:rPr>
          <w:rFonts w:hint="eastAsia"/>
        </w:rPr>
        <w:t>日と</w:t>
      </w:r>
      <w:r w:rsidR="0032132E" w:rsidRPr="00360F90">
        <w:rPr>
          <w:rFonts w:hint="eastAsia"/>
        </w:rPr>
        <w:t>約６割</w:t>
      </w:r>
      <w:r w:rsidRPr="00360F90">
        <w:rPr>
          <w:rFonts w:hint="eastAsia"/>
        </w:rPr>
        <w:t>の利用となっており、</w:t>
      </w:r>
      <w:r w:rsidR="0032132E" w:rsidRPr="00360F90">
        <w:rPr>
          <w:rFonts w:hint="eastAsia"/>
        </w:rPr>
        <w:t>以前と比べ</w:t>
      </w:r>
      <w:r w:rsidRPr="00360F90">
        <w:rPr>
          <w:rFonts w:hint="eastAsia"/>
        </w:rPr>
        <w:t>休暇が取りやすい状況</w:t>
      </w:r>
      <w:r w:rsidR="0032132E" w:rsidRPr="00360F90">
        <w:rPr>
          <w:rFonts w:hint="eastAsia"/>
        </w:rPr>
        <w:t>に改善されています</w:t>
      </w:r>
      <w:r w:rsidRPr="00360F90">
        <w:rPr>
          <w:rFonts w:hint="eastAsia"/>
        </w:rPr>
        <w:t>。女性の方が男性より約</w:t>
      </w:r>
      <w:r w:rsidRPr="00360F90">
        <w:rPr>
          <w:rFonts w:hint="eastAsia"/>
        </w:rPr>
        <w:t>1</w:t>
      </w:r>
      <w:r w:rsidRPr="00360F90">
        <w:rPr>
          <w:rFonts w:hint="eastAsia"/>
        </w:rPr>
        <w:t>日多く取得してい</w:t>
      </w:r>
      <w:r w:rsidR="009D331C" w:rsidRPr="00360F90">
        <w:rPr>
          <w:rFonts w:hint="eastAsia"/>
        </w:rPr>
        <w:t>ます</w:t>
      </w:r>
      <w:r w:rsidRPr="00360F90">
        <w:rPr>
          <w:rFonts w:hint="eastAsia"/>
        </w:rPr>
        <w:t>が、職場により取りやすさに差が出てい</w:t>
      </w:r>
      <w:r w:rsidR="00597D99" w:rsidRPr="00360F90">
        <w:rPr>
          <w:rFonts w:hint="eastAsia"/>
        </w:rPr>
        <w:t>ます。</w:t>
      </w:r>
    </w:p>
    <w:p w14:paraId="04A2EAC5" w14:textId="77777777" w:rsidR="00482165" w:rsidRPr="00360F90" w:rsidRDefault="00482165" w:rsidP="00C71837">
      <w:pPr>
        <w:spacing w:line="400" w:lineRule="exact"/>
      </w:pPr>
    </w:p>
    <w:p w14:paraId="791538CB" w14:textId="77777777" w:rsidR="009C41EC" w:rsidRPr="00360F90" w:rsidRDefault="009C41EC" w:rsidP="00C71837">
      <w:pPr>
        <w:spacing w:line="400" w:lineRule="exact"/>
      </w:pPr>
    </w:p>
    <w:p w14:paraId="3E30AA8C" w14:textId="77777777" w:rsidR="009C41EC" w:rsidRPr="00360F90" w:rsidRDefault="009C41EC" w:rsidP="00C71837">
      <w:pPr>
        <w:spacing w:line="400" w:lineRule="exact"/>
        <w:rPr>
          <w:b/>
        </w:rPr>
      </w:pPr>
      <w:r w:rsidRPr="00360F90">
        <w:rPr>
          <w:b/>
        </w:rPr>
        <w:t>４</w:t>
      </w:r>
      <w:r w:rsidRPr="00360F90">
        <w:rPr>
          <w:rFonts w:hint="eastAsia"/>
          <w:b/>
        </w:rPr>
        <w:t xml:space="preserve">　</w:t>
      </w:r>
      <w:r w:rsidRPr="00360F90">
        <w:rPr>
          <w:b/>
        </w:rPr>
        <w:t>今後取り組むべき課題</w:t>
      </w:r>
    </w:p>
    <w:p w14:paraId="6C0B9ECA" w14:textId="77777777" w:rsidR="009C41EC" w:rsidRPr="00360F90" w:rsidRDefault="009C41EC" w:rsidP="00C71837">
      <w:pPr>
        <w:spacing w:line="400" w:lineRule="exact"/>
      </w:pPr>
      <w:r w:rsidRPr="00360F90">
        <w:t>〈課題</w:t>
      </w:r>
      <w:r w:rsidRPr="00360F90">
        <w:rPr>
          <w:rFonts w:ascii="ＭＳ 明朝" w:hAnsi="ＭＳ 明朝" w:cs="ＭＳ 明朝" w:hint="eastAsia"/>
        </w:rPr>
        <w:t>①</w:t>
      </w:r>
      <w:r w:rsidRPr="00360F90">
        <w:t>〉</w:t>
      </w:r>
      <w:r w:rsidR="00AD71EE" w:rsidRPr="00360F90">
        <w:rPr>
          <w:rFonts w:hint="eastAsia"/>
        </w:rPr>
        <w:t xml:space="preserve">　</w:t>
      </w:r>
      <w:r w:rsidRPr="00360F90">
        <w:t>出生時において休暇を取得しやすい職場づくりが必要</w:t>
      </w:r>
    </w:p>
    <w:p w14:paraId="14D794BC" w14:textId="77777777" w:rsidR="009C41EC" w:rsidRPr="00360F90" w:rsidRDefault="009C41EC" w:rsidP="00C71837">
      <w:pPr>
        <w:spacing w:line="400" w:lineRule="exact"/>
      </w:pPr>
      <w:r w:rsidRPr="00360F90">
        <w:t>安心して出産や子育てが行えるよう、休暇を取得しやすい職場環境の整備や職員に対して各種休暇制度の内容を引き続き周知することが求められています。</w:t>
      </w:r>
    </w:p>
    <w:p w14:paraId="2D71B2C2" w14:textId="77777777" w:rsidR="009C41EC" w:rsidRPr="00360F90" w:rsidRDefault="009C41EC" w:rsidP="00C71837">
      <w:pPr>
        <w:spacing w:line="400" w:lineRule="exact"/>
      </w:pPr>
    </w:p>
    <w:p w14:paraId="7DE39ABC" w14:textId="77777777" w:rsidR="009C41EC" w:rsidRPr="00360F90" w:rsidRDefault="009C41EC" w:rsidP="00C71837">
      <w:pPr>
        <w:spacing w:line="400" w:lineRule="exact"/>
      </w:pPr>
      <w:r w:rsidRPr="00360F90">
        <w:t>〈課題</w:t>
      </w:r>
      <w:r w:rsidRPr="00360F90">
        <w:rPr>
          <w:rFonts w:ascii="ＭＳ 明朝" w:hAnsi="ＭＳ 明朝" w:cs="ＭＳ 明朝" w:hint="eastAsia"/>
        </w:rPr>
        <w:t>②</w:t>
      </w:r>
      <w:r w:rsidRPr="00360F90">
        <w:t>〉育児休業を取得しやすい職場づくりが必要</w:t>
      </w:r>
    </w:p>
    <w:p w14:paraId="1FB40B78" w14:textId="77777777" w:rsidR="009C41EC" w:rsidRPr="00360F90" w:rsidRDefault="009C41EC" w:rsidP="00C71837">
      <w:pPr>
        <w:spacing w:line="400" w:lineRule="exact"/>
      </w:pPr>
      <w:r w:rsidRPr="00360F90">
        <w:t>家庭内での男性職員の積極的な育児参加や育児休業を取得しやすい職場環境の整備が求められています。</w:t>
      </w:r>
    </w:p>
    <w:p w14:paraId="5928C718" w14:textId="77777777" w:rsidR="009C41EC" w:rsidRPr="00360F90" w:rsidRDefault="009C41EC" w:rsidP="00C71837">
      <w:pPr>
        <w:spacing w:line="400" w:lineRule="exact"/>
      </w:pPr>
    </w:p>
    <w:p w14:paraId="0C6ACF05" w14:textId="77777777" w:rsidR="009C41EC" w:rsidRPr="00360F90" w:rsidRDefault="009C41EC" w:rsidP="00C71837">
      <w:pPr>
        <w:spacing w:line="400" w:lineRule="exact"/>
      </w:pPr>
      <w:r w:rsidRPr="00360F90">
        <w:t>〈課題</w:t>
      </w:r>
      <w:r w:rsidRPr="00360F90">
        <w:rPr>
          <w:rFonts w:ascii="ＭＳ 明朝" w:hAnsi="ＭＳ 明朝" w:cs="ＭＳ 明朝" w:hint="eastAsia"/>
        </w:rPr>
        <w:t>③</w:t>
      </w:r>
      <w:r w:rsidRPr="00360F90">
        <w:t>〉年次有給休暇を取得しやすい職場づくりが必要</w:t>
      </w:r>
    </w:p>
    <w:p w14:paraId="7894AA7C" w14:textId="77777777" w:rsidR="009C41EC" w:rsidRPr="00360F90" w:rsidRDefault="009C41EC" w:rsidP="00C71837">
      <w:pPr>
        <w:spacing w:line="400" w:lineRule="exact"/>
      </w:pPr>
      <w:r w:rsidRPr="00360F90">
        <w:t>休暇を取得しやすい職場環境の整備が求められています。</w:t>
      </w:r>
    </w:p>
    <w:p w14:paraId="7A5D55AC" w14:textId="77777777" w:rsidR="009C41EC" w:rsidRPr="00360F90" w:rsidRDefault="009C41EC" w:rsidP="00C71837">
      <w:pPr>
        <w:spacing w:line="400" w:lineRule="exact"/>
      </w:pPr>
    </w:p>
    <w:p w14:paraId="69ACA6C9" w14:textId="77777777" w:rsidR="009C41EC" w:rsidRPr="00360F90" w:rsidRDefault="009C41EC" w:rsidP="00C71837">
      <w:pPr>
        <w:spacing w:line="400" w:lineRule="exact"/>
      </w:pPr>
      <w:r w:rsidRPr="00360F90">
        <w:t>５</w:t>
      </w:r>
      <w:r w:rsidRPr="00360F90">
        <w:rPr>
          <w:rFonts w:hint="eastAsia"/>
        </w:rPr>
        <w:t xml:space="preserve">　</w:t>
      </w:r>
      <w:r w:rsidRPr="00360F90">
        <w:t>具体的な取組み項目</w:t>
      </w:r>
    </w:p>
    <w:p w14:paraId="1F875E3D" w14:textId="77777777" w:rsidR="009C41EC" w:rsidRPr="00360F90" w:rsidRDefault="009C41EC" w:rsidP="00C71837">
      <w:pPr>
        <w:spacing w:line="400" w:lineRule="exact"/>
      </w:pPr>
      <w:r w:rsidRPr="00360F90">
        <w:rPr>
          <w:rFonts w:hint="eastAsia"/>
        </w:rPr>
        <w:t xml:space="preserve">　</w:t>
      </w:r>
      <w:r w:rsidRPr="00360F90">
        <w:t>今後取り組むべき課題へ対応するため、次の具体的な取組み項目・目標を設定し推進します。</w:t>
      </w:r>
    </w:p>
    <w:p w14:paraId="27370F3F" w14:textId="77777777" w:rsidR="00AD71EE" w:rsidRPr="00360F90" w:rsidRDefault="00AD71EE" w:rsidP="00C71837">
      <w:pPr>
        <w:spacing w:line="400" w:lineRule="exact"/>
      </w:pPr>
    </w:p>
    <w:p w14:paraId="0650A980" w14:textId="77777777" w:rsidR="009C41EC" w:rsidRPr="00360F90" w:rsidRDefault="002201FE" w:rsidP="00C71837">
      <w:pPr>
        <w:spacing w:line="400" w:lineRule="exact"/>
      </w:pPr>
      <w:r w:rsidRPr="00360F90">
        <w:rPr>
          <w:rFonts w:ascii="ＭＳ 明朝" w:hAnsi="ＭＳ 明朝" w:cs="ＭＳ 明朝" w:hint="eastAsia"/>
        </w:rPr>
        <w:t>（１）</w:t>
      </w:r>
      <w:r w:rsidR="009C41EC" w:rsidRPr="00360F90">
        <w:t>出生時における休暇を取得しやすい職場づくり（課題</w:t>
      </w:r>
      <w:r w:rsidR="009C41EC" w:rsidRPr="00360F90">
        <w:rPr>
          <w:rFonts w:ascii="ＭＳ 明朝" w:hAnsi="ＭＳ 明朝" w:cs="ＭＳ 明朝" w:hint="eastAsia"/>
        </w:rPr>
        <w:t>①</w:t>
      </w:r>
      <w:r w:rsidR="009C41EC" w:rsidRPr="00360F90">
        <w:t>への対応）</w:t>
      </w:r>
    </w:p>
    <w:p w14:paraId="5F833D29" w14:textId="77777777" w:rsidR="009C41EC" w:rsidRPr="00360F90" w:rsidRDefault="002201FE" w:rsidP="00C71837">
      <w:pPr>
        <w:spacing w:line="400" w:lineRule="exact"/>
      </w:pPr>
      <w:r w:rsidRPr="00360F90">
        <w:rPr>
          <w:rFonts w:ascii="ＭＳ 明朝" w:hAnsi="ＭＳ 明朝" w:cs="ＭＳ 明朝" w:hint="eastAsia"/>
        </w:rPr>
        <w:lastRenderedPageBreak/>
        <w:t xml:space="preserve">　　</w:t>
      </w:r>
      <w:r w:rsidR="009C41EC" w:rsidRPr="00360F90">
        <w:rPr>
          <w:rFonts w:ascii="ＭＳ 明朝" w:hAnsi="ＭＳ 明朝" w:cs="ＭＳ 明朝" w:hint="eastAsia"/>
        </w:rPr>
        <w:t>①</w:t>
      </w:r>
      <w:r w:rsidR="009C41EC" w:rsidRPr="00360F90">
        <w:t>休暇を取得しやすい職場の雰囲気づくり</w:t>
      </w:r>
    </w:p>
    <w:p w14:paraId="48CE276F" w14:textId="77777777" w:rsidR="009C41EC" w:rsidRPr="00360F90" w:rsidRDefault="002201FE" w:rsidP="00C71837">
      <w:pPr>
        <w:spacing w:line="400" w:lineRule="exact"/>
        <w:ind w:leftChars="202" w:left="615" w:hangingChars="91" w:hanging="191"/>
      </w:pPr>
      <w:r w:rsidRPr="00360F90">
        <w:rPr>
          <w:rFonts w:hint="eastAsia"/>
        </w:rPr>
        <w:t xml:space="preserve">　</w:t>
      </w:r>
      <w:r w:rsidR="009C41EC" w:rsidRPr="00360F90">
        <w:t>所属長は、所属職員に対して妊娠中や子育て中の職員の状況などを伝え、職員の理解・協力を得て、出産・子育てに対して職場で応援する雰囲気づくりに努めます。</w:t>
      </w:r>
    </w:p>
    <w:p w14:paraId="27CBA97D" w14:textId="77777777" w:rsidR="009C41EC" w:rsidRPr="00360F90" w:rsidRDefault="002201FE" w:rsidP="00C71837">
      <w:pPr>
        <w:spacing w:line="400" w:lineRule="exact"/>
      </w:pPr>
      <w:r w:rsidRPr="00360F90">
        <w:rPr>
          <w:rFonts w:ascii="ＭＳ 明朝" w:hAnsi="ＭＳ 明朝" w:cs="ＭＳ 明朝" w:hint="eastAsia"/>
        </w:rPr>
        <w:t xml:space="preserve">　　</w:t>
      </w:r>
      <w:r w:rsidR="009C41EC" w:rsidRPr="00360F90">
        <w:rPr>
          <w:rFonts w:ascii="ＭＳ 明朝" w:hAnsi="ＭＳ 明朝" w:cs="ＭＳ 明朝" w:hint="eastAsia"/>
        </w:rPr>
        <w:t>②</w:t>
      </w:r>
      <w:r w:rsidR="009C41EC" w:rsidRPr="00360F90">
        <w:t>子どもの出生時における男性職員の休暇等の取得の促進</w:t>
      </w:r>
    </w:p>
    <w:p w14:paraId="4B31E3EC" w14:textId="77777777" w:rsidR="009C41EC" w:rsidRPr="00360F90" w:rsidRDefault="002201FE" w:rsidP="00C71837">
      <w:pPr>
        <w:spacing w:line="400" w:lineRule="exact"/>
        <w:ind w:left="643" w:hangingChars="306" w:hanging="643"/>
      </w:pPr>
      <w:r w:rsidRPr="00360F90">
        <w:rPr>
          <w:rFonts w:hint="eastAsia"/>
        </w:rPr>
        <w:t xml:space="preserve">　　　</w:t>
      </w:r>
      <w:r w:rsidR="009C41EC" w:rsidRPr="00360F90">
        <w:t>子どもの出生時における男性職員の特別休暇（配偶者の出産休暇２日、育児参加のための</w:t>
      </w:r>
      <w:r w:rsidRPr="00360F90">
        <w:rPr>
          <w:rFonts w:hint="eastAsia"/>
        </w:rPr>
        <w:t xml:space="preserve">　　　</w:t>
      </w:r>
      <w:r w:rsidR="009C41EC" w:rsidRPr="00360F90">
        <w:t>休暇５日）について、対象となる全ての男性職員及び所属長への周知を徹底し、特別休暇の取得を促進します。</w:t>
      </w:r>
    </w:p>
    <w:p w14:paraId="5401A176" w14:textId="77777777" w:rsidR="00550544" w:rsidRPr="00360F90" w:rsidRDefault="002201FE" w:rsidP="00C71837">
      <w:pPr>
        <w:spacing w:line="400" w:lineRule="exact"/>
      </w:pPr>
      <w:r w:rsidRPr="00360F90">
        <w:rPr>
          <w:rFonts w:hint="eastAsia"/>
        </w:rPr>
        <w:t xml:space="preserve">　　　</w:t>
      </w:r>
      <w:r w:rsidR="00550544" w:rsidRPr="00360F90">
        <w:t>（取組み目標）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6"/>
        <w:gridCol w:w="4539"/>
      </w:tblGrid>
      <w:tr w:rsidR="00360F90" w:rsidRPr="00360F90" w14:paraId="5096A8FD" w14:textId="77777777" w:rsidTr="000E37D6">
        <w:trPr>
          <w:trHeight w:val="396"/>
        </w:trPr>
        <w:tc>
          <w:tcPr>
            <w:tcW w:w="4092" w:type="dxa"/>
            <w:shd w:val="clear" w:color="auto" w:fill="D9D9D9"/>
          </w:tcPr>
          <w:p w14:paraId="5D9C05B4" w14:textId="77777777" w:rsidR="00550544" w:rsidRPr="00360F90" w:rsidRDefault="00550544" w:rsidP="000E37D6">
            <w:pPr>
              <w:spacing w:line="400" w:lineRule="exact"/>
              <w:jc w:val="center"/>
            </w:pPr>
            <w:r w:rsidRPr="00360F90">
              <w:rPr>
                <w:rFonts w:hint="eastAsia"/>
              </w:rPr>
              <w:t>項　目</w:t>
            </w:r>
          </w:p>
        </w:tc>
        <w:tc>
          <w:tcPr>
            <w:tcW w:w="4642" w:type="dxa"/>
            <w:shd w:val="clear" w:color="auto" w:fill="D9D9D9"/>
          </w:tcPr>
          <w:p w14:paraId="4593C26D" w14:textId="77777777" w:rsidR="00550544" w:rsidRPr="00360F90" w:rsidRDefault="00550544" w:rsidP="000E37D6">
            <w:pPr>
              <w:spacing w:line="400" w:lineRule="exact"/>
              <w:jc w:val="center"/>
            </w:pPr>
            <w:r w:rsidRPr="00360F90">
              <w:rPr>
                <w:rFonts w:hint="eastAsia"/>
              </w:rPr>
              <w:t>取得率</w:t>
            </w:r>
          </w:p>
        </w:tc>
      </w:tr>
      <w:tr w:rsidR="00360F90" w:rsidRPr="00360F90" w14:paraId="71042992" w14:textId="77777777" w:rsidTr="000E37D6">
        <w:tblPrEx>
          <w:tblCellMar>
            <w:left w:w="108" w:type="dxa"/>
            <w:right w:w="108" w:type="dxa"/>
          </w:tblCellMar>
          <w:tblLook w:val="04A0" w:firstRow="1" w:lastRow="0" w:firstColumn="1" w:lastColumn="0" w:noHBand="0" w:noVBand="1"/>
        </w:tblPrEx>
        <w:tc>
          <w:tcPr>
            <w:tcW w:w="4092" w:type="dxa"/>
            <w:shd w:val="clear" w:color="auto" w:fill="auto"/>
          </w:tcPr>
          <w:p w14:paraId="3EDDC023" w14:textId="77777777" w:rsidR="00550544" w:rsidRPr="00360F90" w:rsidRDefault="00550544" w:rsidP="000E37D6">
            <w:pPr>
              <w:spacing w:line="400" w:lineRule="exact"/>
              <w:jc w:val="left"/>
            </w:pPr>
            <w:r w:rsidRPr="00360F90">
              <w:t>配偶者の出産休暇</w:t>
            </w:r>
          </w:p>
        </w:tc>
        <w:tc>
          <w:tcPr>
            <w:tcW w:w="4642" w:type="dxa"/>
            <w:shd w:val="clear" w:color="auto" w:fill="auto"/>
          </w:tcPr>
          <w:p w14:paraId="5C20CA77" w14:textId="15DE18E4" w:rsidR="00550544" w:rsidRPr="00360F90" w:rsidRDefault="0032132E" w:rsidP="000E37D6">
            <w:pPr>
              <w:spacing w:line="400" w:lineRule="exact"/>
              <w:jc w:val="center"/>
            </w:pPr>
            <w:r w:rsidRPr="00360F90">
              <w:rPr>
                <w:rFonts w:hint="eastAsia"/>
              </w:rPr>
              <w:t>80</w:t>
            </w:r>
            <w:r w:rsidR="00550544" w:rsidRPr="00360F90">
              <w:t>％</w:t>
            </w:r>
            <w:r w:rsidR="00550544" w:rsidRPr="00360F90">
              <w:t>[</w:t>
            </w:r>
            <w:r w:rsidR="00550544" w:rsidRPr="00360F90">
              <w:rPr>
                <w:rFonts w:hint="eastAsia"/>
              </w:rPr>
              <w:t>令和</w:t>
            </w:r>
            <w:r w:rsidRPr="00360F90">
              <w:rPr>
                <w:rFonts w:hint="eastAsia"/>
              </w:rPr>
              <w:t>６</w:t>
            </w:r>
            <w:r w:rsidR="00550544" w:rsidRPr="00360F90">
              <w:rPr>
                <w:rFonts w:hint="eastAsia"/>
              </w:rPr>
              <w:t>年度</w:t>
            </w:r>
            <w:r w:rsidR="00550544" w:rsidRPr="00360F90">
              <w:t>実績：</w:t>
            </w:r>
            <w:r w:rsidRPr="00360F90">
              <w:rPr>
                <w:rFonts w:hint="eastAsia"/>
              </w:rPr>
              <w:t xml:space="preserve">　　</w:t>
            </w:r>
            <w:r w:rsidR="00360F90" w:rsidRPr="00360F90">
              <w:rPr>
                <w:rFonts w:hint="eastAsia"/>
              </w:rPr>
              <w:t>75</w:t>
            </w:r>
            <w:r w:rsidR="00550544" w:rsidRPr="00360F90">
              <w:t>％</w:t>
            </w:r>
            <w:r w:rsidR="00550544" w:rsidRPr="00360F90">
              <w:t>]</w:t>
            </w:r>
          </w:p>
        </w:tc>
      </w:tr>
      <w:tr w:rsidR="00360F90" w:rsidRPr="00360F90" w14:paraId="58EAF320" w14:textId="77777777" w:rsidTr="000E37D6">
        <w:tblPrEx>
          <w:tblCellMar>
            <w:left w:w="108" w:type="dxa"/>
            <w:right w:w="108" w:type="dxa"/>
          </w:tblCellMar>
          <w:tblLook w:val="04A0" w:firstRow="1" w:lastRow="0" w:firstColumn="1" w:lastColumn="0" w:noHBand="0" w:noVBand="1"/>
        </w:tblPrEx>
        <w:tc>
          <w:tcPr>
            <w:tcW w:w="4092" w:type="dxa"/>
            <w:shd w:val="clear" w:color="auto" w:fill="auto"/>
          </w:tcPr>
          <w:p w14:paraId="47BBA6EC" w14:textId="77777777" w:rsidR="00550544" w:rsidRPr="00360F90" w:rsidRDefault="00550544" w:rsidP="000E37D6">
            <w:pPr>
              <w:spacing w:line="400" w:lineRule="exact"/>
              <w:jc w:val="left"/>
            </w:pPr>
            <w:r w:rsidRPr="00360F90">
              <w:t>育児参加のための休暇</w:t>
            </w:r>
          </w:p>
        </w:tc>
        <w:tc>
          <w:tcPr>
            <w:tcW w:w="4642" w:type="dxa"/>
            <w:shd w:val="clear" w:color="auto" w:fill="auto"/>
          </w:tcPr>
          <w:p w14:paraId="04FF8055" w14:textId="7ADB83A0" w:rsidR="00550544" w:rsidRPr="00360F90" w:rsidRDefault="0032132E" w:rsidP="000E37D6">
            <w:pPr>
              <w:spacing w:line="400" w:lineRule="exact"/>
              <w:jc w:val="center"/>
            </w:pPr>
            <w:r w:rsidRPr="00360F90">
              <w:rPr>
                <w:rFonts w:hint="eastAsia"/>
              </w:rPr>
              <w:t>80</w:t>
            </w:r>
            <w:r w:rsidR="00550544" w:rsidRPr="00360F90">
              <w:t>％</w:t>
            </w:r>
            <w:r w:rsidR="00550544" w:rsidRPr="00360F90">
              <w:t>[</w:t>
            </w:r>
            <w:r w:rsidR="00550544" w:rsidRPr="00360F90">
              <w:rPr>
                <w:rFonts w:hint="eastAsia"/>
              </w:rPr>
              <w:t>令和</w:t>
            </w:r>
            <w:r w:rsidRPr="00360F90">
              <w:rPr>
                <w:rFonts w:hint="eastAsia"/>
              </w:rPr>
              <w:t>６</w:t>
            </w:r>
            <w:r w:rsidR="00550544" w:rsidRPr="00360F90">
              <w:rPr>
                <w:rFonts w:hint="eastAsia"/>
              </w:rPr>
              <w:t>年度</w:t>
            </w:r>
            <w:r w:rsidR="00550544" w:rsidRPr="00360F90">
              <w:t>実績：</w:t>
            </w:r>
            <w:r w:rsidRPr="00360F90">
              <w:rPr>
                <w:rFonts w:hint="eastAsia"/>
              </w:rPr>
              <w:t xml:space="preserve">　　</w:t>
            </w:r>
            <w:r w:rsidR="00360F90" w:rsidRPr="00360F90">
              <w:rPr>
                <w:rFonts w:hint="eastAsia"/>
              </w:rPr>
              <w:t>75</w:t>
            </w:r>
            <w:r w:rsidR="00550544" w:rsidRPr="00360F90">
              <w:t>％</w:t>
            </w:r>
            <w:r w:rsidR="00550544" w:rsidRPr="00360F90">
              <w:t>]</w:t>
            </w:r>
          </w:p>
        </w:tc>
      </w:tr>
    </w:tbl>
    <w:p w14:paraId="487DFFF2" w14:textId="77777777" w:rsidR="009C41EC" w:rsidRPr="00360F90" w:rsidRDefault="002201FE" w:rsidP="00C71837">
      <w:pPr>
        <w:spacing w:line="400" w:lineRule="exact"/>
      </w:pPr>
      <w:r w:rsidRPr="00360F90">
        <w:rPr>
          <w:rFonts w:ascii="ＭＳ 明朝" w:hAnsi="ＭＳ 明朝" w:cs="ＭＳ 明朝" w:hint="eastAsia"/>
        </w:rPr>
        <w:t xml:space="preserve">　　</w:t>
      </w:r>
      <w:r w:rsidR="009C41EC" w:rsidRPr="00360F90">
        <w:rPr>
          <w:rFonts w:ascii="ＭＳ 明朝" w:hAnsi="ＭＳ 明朝" w:cs="ＭＳ 明朝" w:hint="eastAsia"/>
        </w:rPr>
        <w:t>③</w:t>
      </w:r>
      <w:r w:rsidR="009C41EC" w:rsidRPr="00360F90">
        <w:t>女性職員の出産に関する特別休暇制度の周知徹底</w:t>
      </w:r>
    </w:p>
    <w:p w14:paraId="24D0C148" w14:textId="77777777" w:rsidR="009C41EC" w:rsidRPr="00360F90" w:rsidRDefault="002201FE" w:rsidP="00C71837">
      <w:pPr>
        <w:spacing w:line="400" w:lineRule="exact"/>
        <w:ind w:left="643" w:hangingChars="306" w:hanging="643"/>
      </w:pPr>
      <w:r w:rsidRPr="00360F90">
        <w:rPr>
          <w:rFonts w:hint="eastAsia"/>
        </w:rPr>
        <w:t xml:space="preserve">　　　</w:t>
      </w:r>
      <w:r w:rsidR="009C41EC" w:rsidRPr="00360F90">
        <w:t>母性保護及び母性健康管理の観点から制度化している特別休暇等について、職員への周知</w:t>
      </w:r>
      <w:r w:rsidRPr="00360F90">
        <w:rPr>
          <w:rFonts w:hint="eastAsia"/>
        </w:rPr>
        <w:t xml:space="preserve">　</w:t>
      </w:r>
      <w:r w:rsidR="009C41EC" w:rsidRPr="00360F90">
        <w:t>徹底を図ります。</w:t>
      </w:r>
    </w:p>
    <w:p w14:paraId="77939CE0" w14:textId="77777777" w:rsidR="009C41EC" w:rsidRPr="00360F90" w:rsidRDefault="002201FE" w:rsidP="00C71837">
      <w:pPr>
        <w:spacing w:line="400" w:lineRule="exact"/>
      </w:pPr>
      <w:r w:rsidRPr="00360F90">
        <w:rPr>
          <w:rFonts w:ascii="ＭＳ 明朝" w:hAnsi="ＭＳ 明朝" w:cs="ＭＳ 明朝" w:hint="eastAsia"/>
        </w:rPr>
        <w:t xml:space="preserve">　　</w:t>
      </w:r>
      <w:r w:rsidR="009C41EC" w:rsidRPr="00360F90">
        <w:rPr>
          <w:rFonts w:ascii="ＭＳ 明朝" w:hAnsi="ＭＳ 明朝" w:cs="ＭＳ 明朝" w:hint="eastAsia"/>
        </w:rPr>
        <w:t>④</w:t>
      </w:r>
      <w:r w:rsidR="009C41EC" w:rsidRPr="00360F90">
        <w:t>妊娠中の職員の健康や安全の配慮</w:t>
      </w:r>
    </w:p>
    <w:p w14:paraId="74F646A4" w14:textId="77777777" w:rsidR="009C41EC" w:rsidRPr="00360F90" w:rsidRDefault="00842776" w:rsidP="00C71837">
      <w:pPr>
        <w:spacing w:line="400" w:lineRule="exact"/>
        <w:ind w:leftChars="1" w:left="615" w:hangingChars="292" w:hanging="613"/>
      </w:pPr>
      <w:r w:rsidRPr="00360F90">
        <w:rPr>
          <w:rFonts w:hint="eastAsia"/>
        </w:rPr>
        <w:t xml:space="preserve">　　　</w:t>
      </w:r>
      <w:r w:rsidR="009C41EC" w:rsidRPr="00360F90">
        <w:t>妊娠した職員は、所属長に申し出を行い、所属長は妊娠中の職員の健康や安全に配慮し、</w:t>
      </w:r>
      <w:r w:rsidRPr="00360F90">
        <w:rPr>
          <w:rFonts w:hint="eastAsia"/>
        </w:rPr>
        <w:t xml:space="preserve">　</w:t>
      </w:r>
      <w:r w:rsidR="009C41EC" w:rsidRPr="00360F90">
        <w:t>業務分担の見直しを行います。</w:t>
      </w:r>
    </w:p>
    <w:p w14:paraId="2700F8CA" w14:textId="77777777" w:rsidR="00AD71EE" w:rsidRPr="00360F90" w:rsidRDefault="00AD71EE" w:rsidP="00C71837">
      <w:pPr>
        <w:spacing w:line="400" w:lineRule="exact"/>
        <w:ind w:leftChars="1" w:left="615" w:hangingChars="292" w:hanging="613"/>
      </w:pPr>
    </w:p>
    <w:p w14:paraId="6B5536EB" w14:textId="77777777" w:rsidR="009C41EC" w:rsidRPr="00360F90" w:rsidRDefault="002201FE" w:rsidP="00C71837">
      <w:pPr>
        <w:spacing w:line="400" w:lineRule="exact"/>
      </w:pPr>
      <w:r w:rsidRPr="00360F90">
        <w:rPr>
          <w:rFonts w:ascii="ＭＳ 明朝" w:hAnsi="ＭＳ 明朝" w:cs="ＭＳ 明朝" w:hint="eastAsia"/>
        </w:rPr>
        <w:t>（２）育児</w:t>
      </w:r>
      <w:r w:rsidR="009C41EC" w:rsidRPr="00360F90">
        <w:t>休業を取得しやすい職場づくり（課題</w:t>
      </w:r>
      <w:r w:rsidR="009C41EC" w:rsidRPr="00360F90">
        <w:rPr>
          <w:rFonts w:ascii="ＭＳ 明朝" w:hAnsi="ＭＳ 明朝" w:cs="ＭＳ 明朝" w:hint="eastAsia"/>
        </w:rPr>
        <w:t>②</w:t>
      </w:r>
      <w:r w:rsidR="009C41EC" w:rsidRPr="00360F90">
        <w:t>への対応）</w:t>
      </w:r>
    </w:p>
    <w:p w14:paraId="3F28D7E6" w14:textId="77777777" w:rsidR="009C41EC" w:rsidRPr="00360F90" w:rsidRDefault="002201FE" w:rsidP="00C71837">
      <w:pPr>
        <w:spacing w:line="400" w:lineRule="exact"/>
      </w:pPr>
      <w:r w:rsidRPr="00360F90">
        <w:rPr>
          <w:rFonts w:ascii="ＭＳ 明朝" w:hAnsi="ＭＳ 明朝" w:cs="ＭＳ 明朝" w:hint="eastAsia"/>
        </w:rPr>
        <w:t xml:space="preserve">　　</w:t>
      </w:r>
      <w:r w:rsidR="009C41EC" w:rsidRPr="00360F90">
        <w:rPr>
          <w:rFonts w:ascii="ＭＳ 明朝" w:hAnsi="ＭＳ 明朝" w:cs="ＭＳ 明朝" w:hint="eastAsia"/>
        </w:rPr>
        <w:t>①</w:t>
      </w:r>
      <w:r w:rsidR="009C41EC" w:rsidRPr="00360F90">
        <w:t>育児休業制度の周知徹底</w:t>
      </w:r>
    </w:p>
    <w:p w14:paraId="1CEF5638" w14:textId="77777777" w:rsidR="009C41EC" w:rsidRPr="00360F90" w:rsidRDefault="002201FE" w:rsidP="00C71837">
      <w:pPr>
        <w:spacing w:line="400" w:lineRule="exact"/>
        <w:ind w:left="615" w:hangingChars="293" w:hanging="615"/>
      </w:pPr>
      <w:r w:rsidRPr="00360F90">
        <w:rPr>
          <w:rFonts w:hint="eastAsia"/>
        </w:rPr>
        <w:t xml:space="preserve">　　　</w:t>
      </w:r>
      <w:r w:rsidR="009C41EC" w:rsidRPr="00360F90">
        <w:t>全職員に対して、</w:t>
      </w:r>
      <w:r w:rsidR="00F85953" w:rsidRPr="00360F90">
        <w:rPr>
          <w:rFonts w:hint="eastAsia"/>
        </w:rPr>
        <w:t>子</w:t>
      </w:r>
      <w:r w:rsidR="009C41EC" w:rsidRPr="00360F90">
        <w:t>育て</w:t>
      </w:r>
      <w:r w:rsidR="00F85953" w:rsidRPr="00360F90">
        <w:rPr>
          <w:rFonts w:hint="eastAsia"/>
        </w:rPr>
        <w:t>に関する休業制度</w:t>
      </w:r>
      <w:r w:rsidR="009C41EC" w:rsidRPr="00360F90">
        <w:t>の</w:t>
      </w:r>
      <w:r w:rsidR="00F85953" w:rsidRPr="00360F90">
        <w:rPr>
          <w:rFonts w:hint="eastAsia"/>
        </w:rPr>
        <w:t>チラシなどで</w:t>
      </w:r>
      <w:r w:rsidR="009C41EC" w:rsidRPr="00360F90">
        <w:t>、育児休業の取得例や手続きの方法、経済的な支援制度の周知徹底を図ります。</w:t>
      </w:r>
      <w:r w:rsidR="009C41EC" w:rsidRPr="00360F90">
        <w:t xml:space="preserve"> </w:t>
      </w:r>
    </w:p>
    <w:p w14:paraId="24CB56A5" w14:textId="77777777" w:rsidR="009C41EC" w:rsidRPr="00360F90" w:rsidRDefault="002201FE" w:rsidP="00C71837">
      <w:pPr>
        <w:spacing w:line="400" w:lineRule="exact"/>
      </w:pPr>
      <w:r w:rsidRPr="00360F90">
        <w:rPr>
          <w:rFonts w:hint="eastAsia"/>
        </w:rPr>
        <w:t xml:space="preserve">　　　</w:t>
      </w:r>
      <w:r w:rsidR="009C41EC" w:rsidRPr="00360F90">
        <w:t>・育児休業</w:t>
      </w:r>
    </w:p>
    <w:p w14:paraId="27C7C98A" w14:textId="77777777" w:rsidR="009C41EC" w:rsidRPr="00360F90" w:rsidRDefault="002201FE" w:rsidP="00C71837">
      <w:pPr>
        <w:spacing w:line="400" w:lineRule="exact"/>
      </w:pPr>
      <w:r w:rsidRPr="00360F90">
        <w:rPr>
          <w:rFonts w:hint="eastAsia"/>
        </w:rPr>
        <w:t xml:space="preserve">　　　</w:t>
      </w:r>
      <w:r w:rsidR="009C41EC" w:rsidRPr="00360F90">
        <w:t>・育児短時間勤務</w:t>
      </w:r>
    </w:p>
    <w:p w14:paraId="368B858E" w14:textId="77777777" w:rsidR="009C41EC" w:rsidRPr="00360F90" w:rsidRDefault="002201FE" w:rsidP="00C71837">
      <w:pPr>
        <w:spacing w:line="400" w:lineRule="exact"/>
      </w:pPr>
      <w:r w:rsidRPr="00360F90">
        <w:rPr>
          <w:rFonts w:hint="eastAsia"/>
        </w:rPr>
        <w:t xml:space="preserve">　　　</w:t>
      </w:r>
      <w:r w:rsidR="009C41EC" w:rsidRPr="00360F90">
        <w:t>・部分休業</w:t>
      </w:r>
    </w:p>
    <w:p w14:paraId="218F6AEF" w14:textId="77777777" w:rsidR="009C41EC" w:rsidRPr="00360F90" w:rsidRDefault="002201FE" w:rsidP="00C71837">
      <w:pPr>
        <w:spacing w:line="400" w:lineRule="exact"/>
      </w:pPr>
      <w:r w:rsidRPr="00360F90">
        <w:rPr>
          <w:rFonts w:ascii="ＭＳ 明朝" w:hAnsi="ＭＳ 明朝" w:cs="ＭＳ 明朝" w:hint="eastAsia"/>
        </w:rPr>
        <w:t xml:space="preserve">　　</w:t>
      </w:r>
      <w:r w:rsidR="009C41EC" w:rsidRPr="00360F90">
        <w:rPr>
          <w:rFonts w:ascii="ＭＳ 明朝" w:hAnsi="ＭＳ 明朝" w:cs="ＭＳ 明朝" w:hint="eastAsia"/>
        </w:rPr>
        <w:t>②</w:t>
      </w:r>
      <w:r w:rsidR="009C41EC" w:rsidRPr="00360F90">
        <w:t>育児休業の取得促進</w:t>
      </w:r>
    </w:p>
    <w:p w14:paraId="16061E34" w14:textId="77777777" w:rsidR="009C41EC" w:rsidRPr="00360F90" w:rsidRDefault="002201FE" w:rsidP="00C71837">
      <w:pPr>
        <w:spacing w:line="400" w:lineRule="exact"/>
        <w:ind w:left="601" w:hangingChars="286" w:hanging="601"/>
      </w:pPr>
      <w:r w:rsidRPr="00360F90">
        <w:rPr>
          <w:rFonts w:hint="eastAsia"/>
        </w:rPr>
        <w:t xml:space="preserve">　　　</w:t>
      </w:r>
      <w:r w:rsidR="009C41EC" w:rsidRPr="00360F90">
        <w:t>所属長は、職員が育児休業を取得しやすいように、職場全体の理解や協力が得られる雰囲</w:t>
      </w:r>
      <w:r w:rsidRPr="00360F90">
        <w:rPr>
          <w:rFonts w:hint="eastAsia"/>
        </w:rPr>
        <w:t xml:space="preserve">　　</w:t>
      </w:r>
      <w:r w:rsidR="009C41EC" w:rsidRPr="00360F90">
        <w:t>気づくりに努めます。</w:t>
      </w:r>
    </w:p>
    <w:p w14:paraId="03C18065" w14:textId="77777777" w:rsidR="009C41EC" w:rsidRPr="00360F90" w:rsidRDefault="00842776" w:rsidP="00C71837">
      <w:pPr>
        <w:spacing w:line="400" w:lineRule="exact"/>
        <w:ind w:left="615" w:hangingChars="293" w:hanging="615"/>
      </w:pPr>
      <w:r w:rsidRPr="00360F90">
        <w:rPr>
          <w:rFonts w:hint="eastAsia"/>
        </w:rPr>
        <w:t xml:space="preserve">　　　</w:t>
      </w:r>
      <w:r w:rsidR="009C41EC" w:rsidRPr="00360F90">
        <w:t>また、子どもの誕生後において、総務課は当該職員及び所属長に対して改めて制度内容の周知の徹底を行うとともに、相談しやすい体制の整備や育児休業中の代替職員の配置などに取り組みます。</w:t>
      </w:r>
    </w:p>
    <w:p w14:paraId="31674B74" w14:textId="77777777" w:rsidR="00550544" w:rsidRPr="00360F90" w:rsidRDefault="00842776" w:rsidP="00C71837">
      <w:pPr>
        <w:spacing w:line="400" w:lineRule="exact"/>
      </w:pPr>
      <w:r w:rsidRPr="00360F90">
        <w:rPr>
          <w:rFonts w:hint="eastAsia"/>
        </w:rPr>
        <w:t xml:space="preserve">　　　</w:t>
      </w:r>
      <w:r w:rsidR="009C41EC" w:rsidRPr="00360F90">
        <w:t>（取組み目標）</w:t>
      </w:r>
      <w:r w:rsidR="00550544" w:rsidRPr="00360F90">
        <w:rPr>
          <w:rFonts w:hint="eastAsia"/>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4519"/>
      </w:tblGrid>
      <w:tr w:rsidR="00360F90" w:rsidRPr="00360F90" w14:paraId="3A53B572" w14:textId="77777777" w:rsidTr="000E37D6">
        <w:tc>
          <w:tcPr>
            <w:tcW w:w="4110" w:type="dxa"/>
            <w:shd w:val="clear" w:color="auto" w:fill="D9D9D9"/>
            <w:vAlign w:val="center"/>
          </w:tcPr>
          <w:p w14:paraId="62C673C9" w14:textId="77777777" w:rsidR="00550544" w:rsidRPr="00360F90" w:rsidRDefault="00550544" w:rsidP="000E37D6">
            <w:pPr>
              <w:spacing w:line="400" w:lineRule="exact"/>
              <w:jc w:val="center"/>
            </w:pPr>
            <w:r w:rsidRPr="00360F90">
              <w:rPr>
                <w:rFonts w:hint="eastAsia"/>
              </w:rPr>
              <w:t>項　目</w:t>
            </w:r>
          </w:p>
        </w:tc>
        <w:tc>
          <w:tcPr>
            <w:tcW w:w="4624" w:type="dxa"/>
            <w:shd w:val="clear" w:color="auto" w:fill="D9D9D9"/>
            <w:vAlign w:val="center"/>
          </w:tcPr>
          <w:p w14:paraId="7254CD45" w14:textId="77777777" w:rsidR="00550544" w:rsidRPr="00360F90" w:rsidRDefault="00550544" w:rsidP="000E37D6">
            <w:pPr>
              <w:spacing w:line="400" w:lineRule="exact"/>
              <w:jc w:val="center"/>
            </w:pPr>
            <w:r w:rsidRPr="00360F90">
              <w:rPr>
                <w:rFonts w:hint="eastAsia"/>
              </w:rPr>
              <w:t>取得率</w:t>
            </w:r>
          </w:p>
        </w:tc>
      </w:tr>
      <w:tr w:rsidR="00360F90" w:rsidRPr="00360F90" w14:paraId="2AF37640" w14:textId="77777777" w:rsidTr="000E37D6">
        <w:tc>
          <w:tcPr>
            <w:tcW w:w="4110" w:type="dxa"/>
            <w:shd w:val="clear" w:color="auto" w:fill="auto"/>
            <w:vAlign w:val="center"/>
          </w:tcPr>
          <w:p w14:paraId="3864A71D" w14:textId="77777777" w:rsidR="00550544" w:rsidRPr="00360F90" w:rsidRDefault="00550544" w:rsidP="000E37D6">
            <w:pPr>
              <w:spacing w:line="400" w:lineRule="exact"/>
            </w:pPr>
            <w:r w:rsidRPr="00360F90">
              <w:t>女性職員の育児休業取得率</w:t>
            </w:r>
          </w:p>
        </w:tc>
        <w:tc>
          <w:tcPr>
            <w:tcW w:w="4624" w:type="dxa"/>
            <w:shd w:val="clear" w:color="auto" w:fill="auto"/>
            <w:vAlign w:val="center"/>
          </w:tcPr>
          <w:p w14:paraId="086BCF11" w14:textId="354D6DA6" w:rsidR="00550544" w:rsidRPr="00360F90" w:rsidRDefault="00550544" w:rsidP="000E37D6">
            <w:pPr>
              <w:spacing w:line="400" w:lineRule="exact"/>
              <w:jc w:val="center"/>
            </w:pPr>
            <w:r w:rsidRPr="00360F90">
              <w:t>100</w:t>
            </w:r>
            <w:r w:rsidRPr="00360F90">
              <w:t>％</w:t>
            </w:r>
            <w:r w:rsidRPr="00360F90">
              <w:t>[</w:t>
            </w:r>
            <w:r w:rsidRPr="00360F90">
              <w:rPr>
                <w:rFonts w:hint="eastAsia"/>
              </w:rPr>
              <w:t>令和</w:t>
            </w:r>
            <w:r w:rsidR="0032132E" w:rsidRPr="00360F90">
              <w:rPr>
                <w:rFonts w:hint="eastAsia"/>
              </w:rPr>
              <w:t>６</w:t>
            </w:r>
            <w:r w:rsidRPr="00360F90">
              <w:rPr>
                <w:rFonts w:hint="eastAsia"/>
              </w:rPr>
              <w:t>年度</w:t>
            </w:r>
            <w:r w:rsidRPr="00360F90">
              <w:t>実績：</w:t>
            </w:r>
            <w:r w:rsidRPr="00360F90">
              <w:t>100</w:t>
            </w:r>
            <w:r w:rsidRPr="00360F90">
              <w:t>％</w:t>
            </w:r>
            <w:r w:rsidRPr="00360F90">
              <w:t>]</w:t>
            </w:r>
          </w:p>
        </w:tc>
      </w:tr>
      <w:tr w:rsidR="00360F90" w:rsidRPr="00360F90" w14:paraId="5074FA98" w14:textId="77777777" w:rsidTr="000E37D6">
        <w:tc>
          <w:tcPr>
            <w:tcW w:w="4110" w:type="dxa"/>
            <w:shd w:val="clear" w:color="auto" w:fill="auto"/>
            <w:vAlign w:val="center"/>
          </w:tcPr>
          <w:p w14:paraId="590C3C22" w14:textId="77777777" w:rsidR="00550544" w:rsidRPr="00360F90" w:rsidRDefault="00550544" w:rsidP="000E37D6">
            <w:pPr>
              <w:spacing w:line="400" w:lineRule="exact"/>
            </w:pPr>
            <w:r w:rsidRPr="00360F90">
              <w:t>男性職員の育児休業取得率</w:t>
            </w:r>
          </w:p>
        </w:tc>
        <w:tc>
          <w:tcPr>
            <w:tcW w:w="4624" w:type="dxa"/>
            <w:shd w:val="clear" w:color="auto" w:fill="auto"/>
            <w:vAlign w:val="center"/>
          </w:tcPr>
          <w:p w14:paraId="456BB7BF" w14:textId="0E25CD52" w:rsidR="00550544" w:rsidRPr="00360F90" w:rsidRDefault="0032132E" w:rsidP="000E37D6">
            <w:pPr>
              <w:spacing w:line="400" w:lineRule="exact"/>
              <w:jc w:val="center"/>
            </w:pPr>
            <w:r w:rsidRPr="00360F90">
              <w:rPr>
                <w:rFonts w:hint="eastAsia"/>
              </w:rPr>
              <w:t>80</w:t>
            </w:r>
            <w:r w:rsidR="00550544" w:rsidRPr="00360F90">
              <w:t>％</w:t>
            </w:r>
            <w:r w:rsidR="00550544" w:rsidRPr="00360F90">
              <w:t xml:space="preserve"> [</w:t>
            </w:r>
            <w:r w:rsidR="00550544" w:rsidRPr="00360F90">
              <w:rPr>
                <w:rFonts w:hint="eastAsia"/>
              </w:rPr>
              <w:t>令和</w:t>
            </w:r>
            <w:r w:rsidRPr="00360F90">
              <w:rPr>
                <w:rFonts w:hint="eastAsia"/>
              </w:rPr>
              <w:t>6</w:t>
            </w:r>
            <w:r w:rsidR="00550544" w:rsidRPr="00360F90">
              <w:rPr>
                <w:rFonts w:hint="eastAsia"/>
              </w:rPr>
              <w:t>年度</w:t>
            </w:r>
            <w:r w:rsidR="00550544" w:rsidRPr="00360F90">
              <w:t>実績：</w:t>
            </w:r>
            <w:r w:rsidR="00550544" w:rsidRPr="00360F90">
              <w:t>0</w:t>
            </w:r>
            <w:r w:rsidR="00550544" w:rsidRPr="00360F90">
              <w:t>％</w:t>
            </w:r>
            <w:r w:rsidR="00550544" w:rsidRPr="00360F90">
              <w:t>]</w:t>
            </w:r>
          </w:p>
        </w:tc>
      </w:tr>
    </w:tbl>
    <w:p w14:paraId="32BE7BC0" w14:textId="77777777" w:rsidR="00550544" w:rsidRPr="00360F90" w:rsidRDefault="00842776" w:rsidP="00C71837">
      <w:pPr>
        <w:spacing w:line="400" w:lineRule="exact"/>
        <w:rPr>
          <w:rFonts w:ascii="ＭＳ 明朝" w:hAnsi="ＭＳ 明朝" w:cs="ＭＳ 明朝"/>
        </w:rPr>
      </w:pPr>
      <w:r w:rsidRPr="00360F90">
        <w:rPr>
          <w:rFonts w:ascii="ＭＳ 明朝" w:hAnsi="ＭＳ 明朝" w:cs="ＭＳ 明朝" w:hint="eastAsia"/>
        </w:rPr>
        <w:lastRenderedPageBreak/>
        <w:t xml:space="preserve">　　</w:t>
      </w:r>
    </w:p>
    <w:p w14:paraId="509E491E" w14:textId="77777777" w:rsidR="009C41EC" w:rsidRPr="00360F90" w:rsidRDefault="009C41EC" w:rsidP="00550544">
      <w:pPr>
        <w:spacing w:line="400" w:lineRule="exact"/>
        <w:ind w:firstLineChars="200" w:firstLine="420"/>
        <w:rPr>
          <w:rFonts w:ascii="ＭＳ 明朝" w:hAnsi="ＭＳ 明朝"/>
        </w:rPr>
      </w:pPr>
      <w:r w:rsidRPr="00360F90">
        <w:rPr>
          <w:rFonts w:ascii="ＭＳ 明朝" w:hAnsi="ＭＳ 明朝" w:cs="ＭＳ 明朝" w:hint="eastAsia"/>
        </w:rPr>
        <w:t>③</w:t>
      </w:r>
      <w:r w:rsidRPr="00360F90">
        <w:rPr>
          <w:rFonts w:ascii="ＭＳ 明朝" w:hAnsi="ＭＳ 明朝"/>
        </w:rPr>
        <w:t>育児休業を取得した職員の円滑な職場復帰の支援</w:t>
      </w:r>
    </w:p>
    <w:p w14:paraId="6367F1F7" w14:textId="77777777" w:rsidR="009C41EC" w:rsidRPr="00360F90" w:rsidRDefault="00842776" w:rsidP="00C71837">
      <w:pPr>
        <w:spacing w:line="400" w:lineRule="exact"/>
        <w:ind w:left="615" w:hangingChars="293" w:hanging="615"/>
        <w:rPr>
          <w:rFonts w:ascii="ＭＳ 明朝" w:hAnsi="ＭＳ 明朝"/>
        </w:rPr>
      </w:pPr>
      <w:r w:rsidRPr="00360F90">
        <w:rPr>
          <w:rFonts w:ascii="ＭＳ 明朝" w:hAnsi="ＭＳ 明朝" w:hint="eastAsia"/>
        </w:rPr>
        <w:t xml:space="preserve">　　　</w:t>
      </w:r>
      <w:r w:rsidR="009C41EC" w:rsidRPr="00360F90">
        <w:rPr>
          <w:rFonts w:ascii="ＭＳ 明朝" w:hAnsi="ＭＳ 明朝"/>
        </w:rPr>
        <w:t>育児休業を取得した休業中の職員に対して、必要な業務情報を提供するとともに、育児をしながら研修可能な「e－ラーニング学習」を紹介するなど、復職する職員の不安の解消と円滑な職場復帰を支援します。</w:t>
      </w:r>
    </w:p>
    <w:p w14:paraId="25BA8A6A" w14:textId="0F4BE9D5" w:rsidR="009C41EC" w:rsidRPr="00360F90" w:rsidRDefault="00842776" w:rsidP="00C71837">
      <w:pPr>
        <w:spacing w:line="400" w:lineRule="exact"/>
        <w:ind w:left="615" w:hangingChars="293" w:hanging="615"/>
        <w:rPr>
          <w:rFonts w:ascii="ＭＳ 明朝" w:hAnsi="ＭＳ 明朝"/>
        </w:rPr>
      </w:pPr>
      <w:r w:rsidRPr="00360F90">
        <w:rPr>
          <w:rFonts w:ascii="ＭＳ 明朝" w:hAnsi="ＭＳ 明朝" w:hint="eastAsia"/>
        </w:rPr>
        <w:t xml:space="preserve">　　　</w:t>
      </w:r>
      <w:r w:rsidR="009C41EC" w:rsidRPr="00360F90">
        <w:rPr>
          <w:rFonts w:ascii="ＭＳ 明朝" w:hAnsi="ＭＳ 明朝"/>
        </w:rPr>
        <w:t>また、テレワークの導入など登庁しなくても仕事が続けられる環境整備について</w:t>
      </w:r>
      <w:r w:rsidR="0032132E" w:rsidRPr="00360F90">
        <w:rPr>
          <w:rFonts w:ascii="ＭＳ 明朝" w:hAnsi="ＭＳ 明朝" w:hint="eastAsia"/>
        </w:rPr>
        <w:t>導入したため、今後も継続する。</w:t>
      </w:r>
    </w:p>
    <w:p w14:paraId="005CDDC0" w14:textId="77777777" w:rsidR="00AD71EE" w:rsidRPr="00360F90" w:rsidRDefault="00842776" w:rsidP="00C71837">
      <w:pPr>
        <w:spacing w:line="400" w:lineRule="exact"/>
        <w:ind w:left="867" w:hangingChars="413" w:hanging="867"/>
        <w:rPr>
          <w:rFonts w:ascii="ＭＳ 明朝" w:hAnsi="ＭＳ 明朝"/>
        </w:rPr>
      </w:pPr>
      <w:r w:rsidRPr="00360F90">
        <w:rPr>
          <w:rFonts w:ascii="ＭＳ 明朝" w:hAnsi="ＭＳ 明朝" w:cs="ＭＳ 明朝" w:hint="eastAsia"/>
        </w:rPr>
        <w:t xml:space="preserve">　　</w:t>
      </w:r>
    </w:p>
    <w:p w14:paraId="05B3CF0B" w14:textId="77777777" w:rsidR="009C41EC" w:rsidRPr="00360F90" w:rsidRDefault="00842776" w:rsidP="00C71837">
      <w:pPr>
        <w:spacing w:line="400" w:lineRule="exact"/>
        <w:rPr>
          <w:rFonts w:ascii="ＭＳ 明朝" w:hAnsi="ＭＳ 明朝"/>
        </w:rPr>
      </w:pPr>
      <w:r w:rsidRPr="00360F90">
        <w:rPr>
          <w:rFonts w:ascii="ＭＳ 明朝" w:hAnsi="ＭＳ 明朝" w:cs="ＭＳ 明朝" w:hint="eastAsia"/>
        </w:rPr>
        <w:t>（３）</w:t>
      </w:r>
      <w:r w:rsidRPr="00360F90">
        <w:rPr>
          <w:rFonts w:ascii="ＭＳ 明朝" w:hAnsi="ＭＳ 明朝"/>
        </w:rPr>
        <w:t>年次有給休暇を取得しやすい職場づくり（課題</w:t>
      </w:r>
      <w:r w:rsidRPr="00360F90">
        <w:rPr>
          <w:rFonts w:ascii="ＭＳ 明朝" w:hAnsi="ＭＳ 明朝" w:cs="ＭＳ 明朝" w:hint="eastAsia"/>
        </w:rPr>
        <w:t>③</w:t>
      </w:r>
      <w:r w:rsidRPr="00360F90">
        <w:rPr>
          <w:rFonts w:ascii="ＭＳ 明朝" w:hAnsi="ＭＳ 明朝"/>
        </w:rPr>
        <w:t>への対応）</w:t>
      </w:r>
    </w:p>
    <w:p w14:paraId="5E1A86A1" w14:textId="77777777" w:rsidR="009C41EC" w:rsidRPr="00360F90" w:rsidRDefault="00842776" w:rsidP="00C71837">
      <w:pPr>
        <w:spacing w:line="400" w:lineRule="exact"/>
        <w:rPr>
          <w:rFonts w:ascii="ＭＳ 明朝" w:hAnsi="ＭＳ 明朝"/>
        </w:rPr>
      </w:pPr>
      <w:r w:rsidRPr="00360F90">
        <w:rPr>
          <w:rFonts w:ascii="ＭＳ 明朝" w:hAnsi="ＭＳ 明朝" w:cs="ＭＳ 明朝" w:hint="eastAsia"/>
        </w:rPr>
        <w:t xml:space="preserve">　　</w:t>
      </w:r>
      <w:r w:rsidR="009C41EC" w:rsidRPr="00360F90">
        <w:rPr>
          <w:rFonts w:ascii="ＭＳ 明朝" w:hAnsi="ＭＳ 明朝" w:cs="ＭＳ 明朝" w:hint="eastAsia"/>
        </w:rPr>
        <w:t>①</w:t>
      </w:r>
      <w:r w:rsidR="009C41EC" w:rsidRPr="00360F90">
        <w:rPr>
          <w:rFonts w:ascii="ＭＳ 明朝" w:hAnsi="ＭＳ 明朝"/>
        </w:rPr>
        <w:t>事務事業の見直しの推進</w:t>
      </w:r>
    </w:p>
    <w:p w14:paraId="3AABA817" w14:textId="77777777" w:rsidR="009C41EC" w:rsidRPr="00360F90" w:rsidRDefault="00842776" w:rsidP="00C71837">
      <w:pPr>
        <w:spacing w:line="400" w:lineRule="exact"/>
        <w:ind w:left="657" w:hangingChars="313" w:hanging="657"/>
        <w:rPr>
          <w:rFonts w:ascii="ＭＳ 明朝" w:hAnsi="ＭＳ 明朝"/>
        </w:rPr>
      </w:pPr>
      <w:r w:rsidRPr="00360F90">
        <w:rPr>
          <w:rFonts w:ascii="ＭＳ 明朝" w:hAnsi="ＭＳ 明朝" w:hint="eastAsia"/>
        </w:rPr>
        <w:t xml:space="preserve">　　　</w:t>
      </w:r>
      <w:r w:rsidR="009C41EC" w:rsidRPr="00360F90">
        <w:rPr>
          <w:rFonts w:ascii="ＭＳ 明朝" w:hAnsi="ＭＳ 明朝"/>
        </w:rPr>
        <w:t>所属長は、業務について、目的、効果、必要性等を十分に検証し、積極的に事務事業の見直しを行います。</w:t>
      </w:r>
    </w:p>
    <w:p w14:paraId="665C46A1" w14:textId="77777777" w:rsidR="009C41EC" w:rsidRPr="00360F90" w:rsidRDefault="00842776" w:rsidP="00C71837">
      <w:pPr>
        <w:spacing w:line="400" w:lineRule="exact"/>
      </w:pPr>
      <w:r w:rsidRPr="00360F90">
        <w:rPr>
          <w:rFonts w:ascii="ＭＳ 明朝" w:hAnsi="ＭＳ 明朝" w:cs="ＭＳ 明朝" w:hint="eastAsia"/>
        </w:rPr>
        <w:t xml:space="preserve">　　</w:t>
      </w:r>
      <w:r w:rsidR="009C41EC" w:rsidRPr="00360F90">
        <w:rPr>
          <w:rFonts w:ascii="ＭＳ 明朝" w:hAnsi="ＭＳ 明朝" w:cs="ＭＳ 明朝" w:hint="eastAsia"/>
        </w:rPr>
        <w:t>②</w:t>
      </w:r>
      <w:r w:rsidR="009C41EC" w:rsidRPr="00360F90">
        <w:t>職員の</w:t>
      </w:r>
      <w:r w:rsidRPr="00360F90">
        <w:t>効率的</w:t>
      </w:r>
      <w:r w:rsidR="009C41EC" w:rsidRPr="00360F90">
        <w:t>勤務のための意識改革</w:t>
      </w:r>
    </w:p>
    <w:p w14:paraId="7D0E8B3E" w14:textId="77777777" w:rsidR="009C41EC" w:rsidRPr="00360F90" w:rsidRDefault="00842776" w:rsidP="00C71837">
      <w:pPr>
        <w:spacing w:line="400" w:lineRule="exact"/>
        <w:ind w:left="615" w:hangingChars="293" w:hanging="615"/>
      </w:pPr>
      <w:r w:rsidRPr="00360F90">
        <w:rPr>
          <w:rFonts w:hint="eastAsia"/>
        </w:rPr>
        <w:t xml:space="preserve">　　　</w:t>
      </w:r>
      <w:r w:rsidR="009C41EC" w:rsidRPr="00360F90">
        <w:t>職員一人ひとりが事務の簡素化や合理化を行うための手法を常に考え、より効率的・効果</w:t>
      </w:r>
      <w:r w:rsidRPr="00360F90">
        <w:rPr>
          <w:rFonts w:hint="eastAsia"/>
        </w:rPr>
        <w:t xml:space="preserve">　　</w:t>
      </w:r>
      <w:r w:rsidR="009C41EC" w:rsidRPr="00360F90">
        <w:t>的に業務を行うことができるよう、研修等を通じて職員の意識改革に努めます。</w:t>
      </w:r>
    </w:p>
    <w:p w14:paraId="3200B3EC" w14:textId="787F5E60" w:rsidR="009C41EC" w:rsidRPr="00360F90" w:rsidRDefault="00842776" w:rsidP="00C71837">
      <w:pPr>
        <w:spacing w:line="400" w:lineRule="exact"/>
        <w:ind w:left="643" w:hangingChars="306" w:hanging="643"/>
      </w:pPr>
      <w:r w:rsidRPr="00360F90">
        <w:rPr>
          <w:rFonts w:hint="eastAsia"/>
        </w:rPr>
        <w:t xml:space="preserve">　　　</w:t>
      </w:r>
      <w:r w:rsidR="009C41EC" w:rsidRPr="00360F90">
        <w:t>また、所属長は、所属職員の時間外勤務の状況を把握し、適切に管理を行うとともに、一斉定時退庁日</w:t>
      </w:r>
      <w:r w:rsidR="008B054F" w:rsidRPr="00360F90">
        <w:rPr>
          <w:rFonts w:hint="eastAsia"/>
        </w:rPr>
        <w:t>の検討</w:t>
      </w:r>
      <w:r w:rsidR="009C41EC" w:rsidRPr="00360F90">
        <w:t>などに取り組みます。</w:t>
      </w:r>
      <w:r w:rsidR="009C41EC" w:rsidRPr="00360F90">
        <w:t xml:space="preserve"> </w:t>
      </w:r>
    </w:p>
    <w:p w14:paraId="60033BE0" w14:textId="77777777" w:rsidR="009C41EC" w:rsidRPr="00360F90" w:rsidRDefault="00842776" w:rsidP="00C71837">
      <w:pPr>
        <w:spacing w:line="400" w:lineRule="exact"/>
      </w:pPr>
      <w:r w:rsidRPr="00360F90">
        <w:rPr>
          <w:rFonts w:ascii="ＭＳ 明朝" w:hAnsi="ＭＳ 明朝" w:cs="ＭＳ 明朝" w:hint="eastAsia"/>
        </w:rPr>
        <w:t xml:space="preserve">　　③</w:t>
      </w:r>
      <w:r w:rsidR="009C41EC" w:rsidRPr="00360F90">
        <w:t>年次有給休暇の取得の促進</w:t>
      </w:r>
    </w:p>
    <w:p w14:paraId="771CE3BA" w14:textId="77777777" w:rsidR="009C41EC" w:rsidRPr="00360F90" w:rsidRDefault="00842776" w:rsidP="00C71837">
      <w:pPr>
        <w:spacing w:line="400" w:lineRule="exact"/>
      </w:pPr>
      <w:r w:rsidRPr="00360F90">
        <w:rPr>
          <w:rFonts w:hint="eastAsia"/>
        </w:rPr>
        <w:t xml:space="preserve">　　　</w:t>
      </w:r>
      <w:r w:rsidR="009C41EC" w:rsidRPr="00360F90">
        <w:t>所属長は、年次有給休暇を取得しやすい雰囲気づくりや計画的な取得の促進に努めます。</w:t>
      </w:r>
    </w:p>
    <w:p w14:paraId="2A59513B" w14:textId="77777777" w:rsidR="00550544" w:rsidRPr="00360F90" w:rsidRDefault="00842776" w:rsidP="00C71837">
      <w:pPr>
        <w:spacing w:line="400" w:lineRule="exact"/>
      </w:pPr>
      <w:r w:rsidRPr="00360F90">
        <w:rPr>
          <w:rFonts w:hint="eastAsia"/>
        </w:rPr>
        <w:t xml:space="preserve">　　　</w:t>
      </w:r>
      <w:r w:rsidR="00550544" w:rsidRPr="00360F90">
        <w:t>（取組み目標）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3678"/>
      </w:tblGrid>
      <w:tr w:rsidR="00360F90" w:rsidRPr="00360F90" w14:paraId="3D1FD85B" w14:textId="77777777" w:rsidTr="00752AA1">
        <w:tc>
          <w:tcPr>
            <w:tcW w:w="4990" w:type="dxa"/>
            <w:shd w:val="clear" w:color="auto" w:fill="D9D9D9"/>
          </w:tcPr>
          <w:p w14:paraId="3F8E053F" w14:textId="77777777" w:rsidR="009D331C" w:rsidRPr="00360F90" w:rsidRDefault="009D331C" w:rsidP="000E37D6">
            <w:pPr>
              <w:spacing w:line="400" w:lineRule="exact"/>
              <w:jc w:val="center"/>
            </w:pPr>
            <w:r w:rsidRPr="00360F90">
              <w:rPr>
                <w:rFonts w:hint="eastAsia"/>
              </w:rPr>
              <w:t>項　目</w:t>
            </w:r>
          </w:p>
        </w:tc>
        <w:tc>
          <w:tcPr>
            <w:tcW w:w="3678" w:type="dxa"/>
            <w:shd w:val="clear" w:color="auto" w:fill="D9D9D9"/>
          </w:tcPr>
          <w:p w14:paraId="466C204C" w14:textId="77777777" w:rsidR="00550544" w:rsidRPr="00360F90" w:rsidRDefault="009D331C" w:rsidP="000E37D6">
            <w:pPr>
              <w:spacing w:line="400" w:lineRule="exact"/>
              <w:jc w:val="center"/>
            </w:pPr>
            <w:r w:rsidRPr="00360F90">
              <w:rPr>
                <w:rFonts w:hint="eastAsia"/>
              </w:rPr>
              <w:t>取得日数</w:t>
            </w:r>
          </w:p>
        </w:tc>
      </w:tr>
      <w:tr w:rsidR="00360F90" w:rsidRPr="00360F90" w14:paraId="7652190E" w14:textId="77777777" w:rsidTr="00752AA1">
        <w:tc>
          <w:tcPr>
            <w:tcW w:w="4990" w:type="dxa"/>
            <w:shd w:val="clear" w:color="auto" w:fill="auto"/>
          </w:tcPr>
          <w:p w14:paraId="09BBDF3F" w14:textId="77777777" w:rsidR="00550544" w:rsidRPr="00360F90" w:rsidRDefault="00550544" w:rsidP="000E37D6">
            <w:pPr>
              <w:spacing w:line="400" w:lineRule="exact"/>
              <w:jc w:val="center"/>
            </w:pPr>
            <w:r w:rsidRPr="00360F90">
              <w:t>職員一人当たりの年次有給休暇取得日数（年間）</w:t>
            </w:r>
          </w:p>
        </w:tc>
        <w:tc>
          <w:tcPr>
            <w:tcW w:w="3678" w:type="dxa"/>
            <w:shd w:val="clear" w:color="auto" w:fill="auto"/>
          </w:tcPr>
          <w:p w14:paraId="0770329B" w14:textId="0B03FB4D" w:rsidR="00550544" w:rsidRPr="00360F90" w:rsidRDefault="0032132E" w:rsidP="000E37D6">
            <w:pPr>
              <w:spacing w:line="400" w:lineRule="exact"/>
              <w:jc w:val="center"/>
            </w:pPr>
            <w:r w:rsidRPr="00360F90">
              <w:rPr>
                <w:rFonts w:hint="eastAsia"/>
              </w:rPr>
              <w:t>14</w:t>
            </w:r>
            <w:r w:rsidR="00550544" w:rsidRPr="00360F90">
              <w:t>日</w:t>
            </w:r>
            <w:r w:rsidR="00550544" w:rsidRPr="00360F90">
              <w:rPr>
                <w:rFonts w:hint="eastAsia"/>
              </w:rPr>
              <w:t>以上</w:t>
            </w:r>
            <w:r w:rsidR="00550544" w:rsidRPr="00360F90">
              <w:t>[</w:t>
            </w:r>
            <w:r w:rsidR="00550544" w:rsidRPr="00360F90">
              <w:rPr>
                <w:rFonts w:hint="eastAsia"/>
              </w:rPr>
              <w:t>令和</w:t>
            </w:r>
            <w:r w:rsidRPr="00360F90">
              <w:rPr>
                <w:rFonts w:hint="eastAsia"/>
              </w:rPr>
              <w:t>６</w:t>
            </w:r>
            <w:r w:rsidR="00550544" w:rsidRPr="00360F90">
              <w:rPr>
                <w:rFonts w:hint="eastAsia"/>
              </w:rPr>
              <w:t>年</w:t>
            </w:r>
            <w:r w:rsidR="00550544" w:rsidRPr="00360F90">
              <w:t>実績：</w:t>
            </w:r>
            <w:r w:rsidRPr="00360F90">
              <w:rPr>
                <w:rFonts w:hint="eastAsia"/>
              </w:rPr>
              <w:t>12.2</w:t>
            </w:r>
            <w:r w:rsidR="00550544" w:rsidRPr="00360F90">
              <w:t>日</w:t>
            </w:r>
            <w:r w:rsidR="00550544" w:rsidRPr="00360F90">
              <w:t>]</w:t>
            </w:r>
          </w:p>
        </w:tc>
      </w:tr>
    </w:tbl>
    <w:p w14:paraId="4698297E" w14:textId="77777777" w:rsidR="009C41EC" w:rsidRPr="00360F90" w:rsidRDefault="004E005F" w:rsidP="00C71837">
      <w:pPr>
        <w:spacing w:line="400" w:lineRule="exact"/>
      </w:pPr>
      <w:r w:rsidRPr="00360F90">
        <w:rPr>
          <w:rFonts w:ascii="ＭＳ 明朝" w:hAnsi="ＭＳ 明朝" w:cs="ＭＳ 明朝" w:hint="eastAsia"/>
        </w:rPr>
        <w:t xml:space="preserve">　　④</w:t>
      </w:r>
      <w:r w:rsidR="009C41EC" w:rsidRPr="00360F90">
        <w:t>連続休暇等の取得の促進</w:t>
      </w:r>
    </w:p>
    <w:p w14:paraId="567CA6E8" w14:textId="77777777" w:rsidR="009C41EC" w:rsidRPr="00360F90" w:rsidRDefault="004E005F" w:rsidP="00C71837">
      <w:pPr>
        <w:spacing w:line="400" w:lineRule="exact"/>
        <w:ind w:left="643" w:hangingChars="306" w:hanging="643"/>
      </w:pPr>
      <w:r w:rsidRPr="00360F90">
        <w:rPr>
          <w:rFonts w:hint="eastAsia"/>
        </w:rPr>
        <w:t xml:space="preserve">　　　</w:t>
      </w:r>
      <w:r w:rsidR="009C41EC" w:rsidRPr="00360F90">
        <w:t>週休日や祝祭日、夏季休暇等と年次有給休暇を併せた連続休暇の取得や地域団体活動や地</w:t>
      </w:r>
      <w:r w:rsidRPr="00360F90">
        <w:rPr>
          <w:rFonts w:hint="eastAsia"/>
        </w:rPr>
        <w:t xml:space="preserve">　</w:t>
      </w:r>
      <w:r w:rsidR="009C41EC" w:rsidRPr="00360F90">
        <w:t>域行事などへの積極的な参加のための年次有給休暇の取得を促進します。</w:t>
      </w:r>
    </w:p>
    <w:p w14:paraId="071BEDD9" w14:textId="77777777" w:rsidR="00AD71EE" w:rsidRPr="00360F90" w:rsidRDefault="00AD71EE" w:rsidP="00C71837">
      <w:pPr>
        <w:spacing w:line="400" w:lineRule="exact"/>
        <w:ind w:left="643" w:hangingChars="306" w:hanging="643"/>
      </w:pPr>
    </w:p>
    <w:p w14:paraId="55804FF5" w14:textId="77777777" w:rsidR="009C41EC" w:rsidRPr="00360F90" w:rsidRDefault="004E005F" w:rsidP="00C71837">
      <w:pPr>
        <w:spacing w:line="400" w:lineRule="exact"/>
      </w:pPr>
      <w:r w:rsidRPr="00360F90">
        <w:rPr>
          <w:rFonts w:ascii="ＭＳ 明朝" w:hAnsi="ＭＳ 明朝" w:cs="ＭＳ 明朝" w:hint="eastAsia"/>
        </w:rPr>
        <w:t>（４）</w:t>
      </w:r>
      <w:r w:rsidR="009C41EC" w:rsidRPr="00360F90">
        <w:t>その他</w:t>
      </w:r>
    </w:p>
    <w:p w14:paraId="368857B3" w14:textId="77777777" w:rsidR="009C41EC" w:rsidRPr="00360F90" w:rsidRDefault="004E005F" w:rsidP="00C71837">
      <w:pPr>
        <w:spacing w:line="400" w:lineRule="exact"/>
      </w:pPr>
      <w:r w:rsidRPr="00360F90">
        <w:rPr>
          <w:rFonts w:ascii="ＭＳ 明朝" w:hAnsi="ＭＳ 明朝" w:cs="ＭＳ 明朝" w:hint="eastAsia"/>
        </w:rPr>
        <w:t xml:space="preserve">　　</w:t>
      </w:r>
      <w:r w:rsidR="009C41EC" w:rsidRPr="00360F90">
        <w:rPr>
          <w:rFonts w:ascii="ＭＳ 明朝" w:hAnsi="ＭＳ 明朝" w:cs="ＭＳ 明朝" w:hint="eastAsia"/>
        </w:rPr>
        <w:t>①</w:t>
      </w:r>
      <w:r w:rsidR="009C41EC" w:rsidRPr="00360F90">
        <w:t>人事評価への反映</w:t>
      </w:r>
    </w:p>
    <w:p w14:paraId="279944DF" w14:textId="77777777" w:rsidR="009C41EC" w:rsidRPr="00360F90" w:rsidRDefault="004E005F" w:rsidP="00C71837">
      <w:pPr>
        <w:spacing w:line="400" w:lineRule="exact"/>
        <w:ind w:left="615" w:hangingChars="293" w:hanging="615"/>
      </w:pPr>
      <w:r w:rsidRPr="00360F90">
        <w:rPr>
          <w:rFonts w:hint="eastAsia"/>
        </w:rPr>
        <w:t xml:space="preserve">　　　</w:t>
      </w:r>
      <w:r w:rsidR="009C41EC" w:rsidRPr="00360F90">
        <w:t>仕事と生活の調和の推進に資する「効率的な業務運営」や「良好な職場づくり」への取り組みについては、人事評価へ反映する仕組みを研究します。</w:t>
      </w:r>
    </w:p>
    <w:p w14:paraId="3DF3E67E" w14:textId="77777777" w:rsidR="009C41EC" w:rsidRPr="00360F90" w:rsidRDefault="004E005F" w:rsidP="00C71837">
      <w:pPr>
        <w:spacing w:line="400" w:lineRule="exact"/>
      </w:pPr>
      <w:r w:rsidRPr="00360F90">
        <w:rPr>
          <w:rFonts w:ascii="ＭＳ 明朝" w:hAnsi="ＭＳ 明朝" w:cs="ＭＳ 明朝" w:hint="eastAsia"/>
        </w:rPr>
        <w:t xml:space="preserve">　　</w:t>
      </w:r>
      <w:r w:rsidR="009C41EC" w:rsidRPr="00360F90">
        <w:rPr>
          <w:rFonts w:ascii="ＭＳ 明朝" w:hAnsi="ＭＳ 明朝" w:cs="ＭＳ 明朝" w:hint="eastAsia"/>
        </w:rPr>
        <w:t>②</w:t>
      </w:r>
      <w:r w:rsidR="009C41EC" w:rsidRPr="00360F90">
        <w:rPr>
          <w:rFonts w:hint="eastAsia"/>
        </w:rPr>
        <w:t>地域における子育て支援等</w:t>
      </w:r>
    </w:p>
    <w:p w14:paraId="50DE548D" w14:textId="77777777" w:rsidR="009C41EC" w:rsidRPr="00360F90" w:rsidRDefault="005C21FC" w:rsidP="00C71837">
      <w:pPr>
        <w:spacing w:line="400" w:lineRule="exact"/>
      </w:pPr>
      <w:r w:rsidRPr="00360F90">
        <w:rPr>
          <w:rFonts w:hint="eastAsia"/>
        </w:rPr>
        <w:t xml:space="preserve">　　　</w:t>
      </w:r>
      <w:r w:rsidR="009C41EC" w:rsidRPr="00360F90">
        <w:rPr>
          <w:rFonts w:hint="eastAsia"/>
        </w:rPr>
        <w:t>子どもを連れた人が安心して来庁できるようバリアフリーを推進</w:t>
      </w:r>
      <w:r w:rsidRPr="00360F90">
        <w:rPr>
          <w:rFonts w:hint="eastAsia"/>
        </w:rPr>
        <w:t>します。</w:t>
      </w:r>
    </w:p>
    <w:p w14:paraId="7C5E8AD2" w14:textId="77777777" w:rsidR="009C41EC" w:rsidRPr="00360F90" w:rsidRDefault="005C21FC" w:rsidP="00C71837">
      <w:pPr>
        <w:spacing w:line="400" w:lineRule="exact"/>
        <w:ind w:left="643" w:hangingChars="306" w:hanging="643"/>
      </w:pPr>
      <w:r w:rsidRPr="00360F90">
        <w:rPr>
          <w:rFonts w:hint="eastAsia"/>
        </w:rPr>
        <w:t xml:space="preserve">　　　</w:t>
      </w:r>
      <w:r w:rsidR="009C41EC" w:rsidRPr="00360F90">
        <w:rPr>
          <w:rFonts w:hint="eastAsia"/>
        </w:rPr>
        <w:t>地域における子育て支援活動への職員の積極的な参加の支援等、子ども・子育てに関する地域貢献活動</w:t>
      </w:r>
      <w:r w:rsidRPr="00360F90">
        <w:rPr>
          <w:rFonts w:hint="eastAsia"/>
        </w:rPr>
        <w:t>を</w:t>
      </w:r>
      <w:r w:rsidR="009C41EC" w:rsidRPr="00360F90">
        <w:rPr>
          <w:rFonts w:hint="eastAsia"/>
        </w:rPr>
        <w:t>実施</w:t>
      </w:r>
      <w:r w:rsidRPr="00360F90">
        <w:rPr>
          <w:rFonts w:hint="eastAsia"/>
        </w:rPr>
        <w:t>します。</w:t>
      </w:r>
    </w:p>
    <w:p w14:paraId="1C54B83E" w14:textId="3007799E" w:rsidR="008D5F0E" w:rsidRPr="00360F90" w:rsidRDefault="005C21FC" w:rsidP="0066325D">
      <w:pPr>
        <w:spacing w:line="400" w:lineRule="exact"/>
      </w:pPr>
      <w:r w:rsidRPr="00360F90">
        <w:rPr>
          <w:rFonts w:hint="eastAsia"/>
        </w:rPr>
        <w:t xml:space="preserve">　　　</w:t>
      </w:r>
      <w:r w:rsidR="009C41EC" w:rsidRPr="00360F90">
        <w:rPr>
          <w:rFonts w:hint="eastAsia"/>
        </w:rPr>
        <w:t>機関内における家庭教育に関する学習会等</w:t>
      </w:r>
      <w:r w:rsidRPr="00360F90">
        <w:rPr>
          <w:rFonts w:hint="eastAsia"/>
        </w:rPr>
        <w:t>を</w:t>
      </w:r>
      <w:r w:rsidR="009C41EC" w:rsidRPr="00360F90">
        <w:rPr>
          <w:rFonts w:hint="eastAsia"/>
        </w:rPr>
        <w:t>開催</w:t>
      </w:r>
      <w:r w:rsidRPr="00360F90">
        <w:rPr>
          <w:rFonts w:hint="eastAsia"/>
        </w:rPr>
        <w:t>します</w:t>
      </w:r>
      <w:r w:rsidR="008D5F0E" w:rsidRPr="00360F90">
        <w:rPr>
          <w:rFonts w:hint="eastAsia"/>
        </w:rPr>
        <w:t>。</w:t>
      </w:r>
    </w:p>
    <w:sectPr w:rsidR="008D5F0E" w:rsidRPr="00360F90" w:rsidSect="00752AA1">
      <w:footerReference w:type="default" r:id="rId9"/>
      <w:pgSz w:w="11906" w:h="16838" w:code="9"/>
      <w:pgMar w:top="1134" w:right="1418" w:bottom="851"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79F6" w14:textId="77777777" w:rsidR="000E37D6" w:rsidRDefault="000E37D6" w:rsidP="00AD71EE">
      <w:r>
        <w:separator/>
      </w:r>
    </w:p>
  </w:endnote>
  <w:endnote w:type="continuationSeparator" w:id="0">
    <w:p w14:paraId="2F0C78DD" w14:textId="77777777" w:rsidR="000E37D6" w:rsidRDefault="000E37D6" w:rsidP="00AD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6589" w14:textId="77777777" w:rsidR="00AD71EE" w:rsidRDefault="00AD71E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D876" w14:textId="77777777" w:rsidR="00E51A24" w:rsidRDefault="00E51A24">
    <w:pPr>
      <w:pStyle w:val="a5"/>
      <w:jc w:val="center"/>
    </w:pPr>
    <w:r>
      <w:fldChar w:fldCharType="begin"/>
    </w:r>
    <w:r>
      <w:instrText>PAGE   \* MERGEFORMAT</w:instrText>
    </w:r>
    <w:r>
      <w:fldChar w:fldCharType="separate"/>
    </w:r>
    <w:r w:rsidR="005944BD" w:rsidRPr="005944BD">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469F" w14:textId="77777777" w:rsidR="000E37D6" w:rsidRDefault="000E37D6" w:rsidP="00AD71EE">
      <w:r>
        <w:separator/>
      </w:r>
    </w:p>
  </w:footnote>
  <w:footnote w:type="continuationSeparator" w:id="0">
    <w:p w14:paraId="3D106F13" w14:textId="77777777" w:rsidR="000E37D6" w:rsidRDefault="000E37D6" w:rsidP="00AD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6082B"/>
    <w:multiLevelType w:val="multilevel"/>
    <w:tmpl w:val="1C8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4C5607"/>
    <w:multiLevelType w:val="multilevel"/>
    <w:tmpl w:val="217A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90"/>
    <w:rsid w:val="000C5590"/>
    <w:rsid w:val="000E37D6"/>
    <w:rsid w:val="000F3707"/>
    <w:rsid w:val="001317A7"/>
    <w:rsid w:val="001F7A99"/>
    <w:rsid w:val="002201FE"/>
    <w:rsid w:val="002C70F3"/>
    <w:rsid w:val="0032132E"/>
    <w:rsid w:val="00360F90"/>
    <w:rsid w:val="003E4515"/>
    <w:rsid w:val="004540B7"/>
    <w:rsid w:val="00482165"/>
    <w:rsid w:val="0048541F"/>
    <w:rsid w:val="004C1E48"/>
    <w:rsid w:val="004E005F"/>
    <w:rsid w:val="004F0BBE"/>
    <w:rsid w:val="00537C7A"/>
    <w:rsid w:val="00550544"/>
    <w:rsid w:val="0056709E"/>
    <w:rsid w:val="005944BD"/>
    <w:rsid w:val="00597D99"/>
    <w:rsid w:val="005B6C60"/>
    <w:rsid w:val="005C21FC"/>
    <w:rsid w:val="005C441A"/>
    <w:rsid w:val="006354C2"/>
    <w:rsid w:val="00647B56"/>
    <w:rsid w:val="0066325D"/>
    <w:rsid w:val="00724133"/>
    <w:rsid w:val="00752AA1"/>
    <w:rsid w:val="007F3F6C"/>
    <w:rsid w:val="00842776"/>
    <w:rsid w:val="008B054F"/>
    <w:rsid w:val="008D5F0E"/>
    <w:rsid w:val="009A22C6"/>
    <w:rsid w:val="009C41EC"/>
    <w:rsid w:val="009D331C"/>
    <w:rsid w:val="00AD71EE"/>
    <w:rsid w:val="00B456D7"/>
    <w:rsid w:val="00BB41C5"/>
    <w:rsid w:val="00BE3630"/>
    <w:rsid w:val="00C71837"/>
    <w:rsid w:val="00C81D1B"/>
    <w:rsid w:val="00DE1962"/>
    <w:rsid w:val="00E51A24"/>
    <w:rsid w:val="00EF0864"/>
    <w:rsid w:val="00F85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66AC3EC9"/>
  <w15:chartTrackingRefBased/>
  <w15:docId w15:val="{E9EACABF-3F2D-44DF-993F-E8DC3F13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5590"/>
    <w:pPr>
      <w:widowControl w:val="0"/>
      <w:autoSpaceDE w:val="0"/>
      <w:autoSpaceDN w:val="0"/>
      <w:adjustRightInd w:val="0"/>
    </w:pPr>
    <w:rPr>
      <w:rFonts w:ascii="ＭＳ ゴシック" w:hAnsi="ＭＳ ゴシック" w:cs="ＭＳ ゴシック"/>
      <w:color w:val="000000"/>
      <w:sz w:val="24"/>
      <w:szCs w:val="24"/>
    </w:rPr>
  </w:style>
  <w:style w:type="paragraph" w:styleId="a3">
    <w:name w:val="header"/>
    <w:basedOn w:val="a"/>
    <w:link w:val="a4"/>
    <w:uiPriority w:val="99"/>
    <w:unhideWhenUsed/>
    <w:rsid w:val="00AD71EE"/>
    <w:pPr>
      <w:tabs>
        <w:tab w:val="center" w:pos="4252"/>
        <w:tab w:val="right" w:pos="8504"/>
      </w:tabs>
      <w:snapToGrid w:val="0"/>
    </w:pPr>
  </w:style>
  <w:style w:type="character" w:customStyle="1" w:styleId="a4">
    <w:name w:val="ヘッダー (文字)"/>
    <w:link w:val="a3"/>
    <w:uiPriority w:val="99"/>
    <w:rsid w:val="00AD71EE"/>
    <w:rPr>
      <w:kern w:val="2"/>
      <w:sz w:val="21"/>
      <w:szCs w:val="22"/>
    </w:rPr>
  </w:style>
  <w:style w:type="paragraph" w:styleId="a5">
    <w:name w:val="footer"/>
    <w:basedOn w:val="a"/>
    <w:link w:val="a6"/>
    <w:uiPriority w:val="99"/>
    <w:unhideWhenUsed/>
    <w:rsid w:val="00AD71EE"/>
    <w:pPr>
      <w:tabs>
        <w:tab w:val="center" w:pos="4252"/>
        <w:tab w:val="right" w:pos="8504"/>
      </w:tabs>
      <w:snapToGrid w:val="0"/>
    </w:pPr>
  </w:style>
  <w:style w:type="character" w:customStyle="1" w:styleId="a6">
    <w:name w:val="フッター (文字)"/>
    <w:link w:val="a5"/>
    <w:uiPriority w:val="99"/>
    <w:rsid w:val="00AD71EE"/>
    <w:rPr>
      <w:kern w:val="2"/>
      <w:sz w:val="21"/>
      <w:szCs w:val="22"/>
    </w:rPr>
  </w:style>
  <w:style w:type="table" w:styleId="a7">
    <w:name w:val="Table Grid"/>
    <w:basedOn w:val="a1"/>
    <w:uiPriority w:val="59"/>
    <w:rsid w:val="00550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054F"/>
    <w:rPr>
      <w:rFonts w:ascii="游ゴシック Light" w:eastAsia="游ゴシック Light" w:hAnsi="游ゴシック Light"/>
      <w:sz w:val="18"/>
      <w:szCs w:val="18"/>
    </w:rPr>
  </w:style>
  <w:style w:type="character" w:customStyle="1" w:styleId="a9">
    <w:name w:val="吹き出し (文字)"/>
    <w:link w:val="a8"/>
    <w:uiPriority w:val="99"/>
    <w:semiHidden/>
    <w:rsid w:val="008B054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97393">
      <w:bodyDiv w:val="1"/>
      <w:marLeft w:val="0"/>
      <w:marRight w:val="0"/>
      <w:marTop w:val="0"/>
      <w:marBottom w:val="0"/>
      <w:divBdr>
        <w:top w:val="none" w:sz="0" w:space="0" w:color="auto"/>
        <w:left w:val="none" w:sz="0" w:space="0" w:color="auto"/>
        <w:bottom w:val="none" w:sz="0" w:space="0" w:color="auto"/>
        <w:right w:val="none" w:sz="0" w:space="0" w:color="auto"/>
      </w:divBdr>
      <w:divsChild>
        <w:div w:id="504589964">
          <w:marLeft w:val="0"/>
          <w:marRight w:val="0"/>
          <w:marTop w:val="0"/>
          <w:marBottom w:val="0"/>
          <w:divBdr>
            <w:top w:val="none" w:sz="0" w:space="0" w:color="auto"/>
            <w:left w:val="none" w:sz="0" w:space="0" w:color="auto"/>
            <w:bottom w:val="none" w:sz="0" w:space="0" w:color="auto"/>
            <w:right w:val="none" w:sz="0" w:space="0" w:color="auto"/>
          </w:divBdr>
          <w:divsChild>
            <w:div w:id="2021394737">
              <w:marLeft w:val="0"/>
              <w:marRight w:val="0"/>
              <w:marTop w:val="0"/>
              <w:marBottom w:val="0"/>
              <w:divBdr>
                <w:top w:val="none" w:sz="0" w:space="0" w:color="auto"/>
                <w:left w:val="none" w:sz="0" w:space="0" w:color="auto"/>
                <w:bottom w:val="none" w:sz="0" w:space="0" w:color="auto"/>
                <w:right w:val="none" w:sz="0" w:space="0" w:color="auto"/>
              </w:divBdr>
              <w:divsChild>
                <w:div w:id="1106998847">
                  <w:marLeft w:val="0"/>
                  <w:marRight w:val="0"/>
                  <w:marTop w:val="0"/>
                  <w:marBottom w:val="0"/>
                  <w:divBdr>
                    <w:top w:val="none" w:sz="0" w:space="0" w:color="auto"/>
                    <w:left w:val="none" w:sz="0" w:space="0" w:color="auto"/>
                    <w:bottom w:val="none" w:sz="0" w:space="0" w:color="auto"/>
                    <w:right w:val="none" w:sz="0" w:space="0" w:color="auto"/>
                  </w:divBdr>
                  <w:divsChild>
                    <w:div w:id="1845049159">
                      <w:marLeft w:val="0"/>
                      <w:marRight w:val="0"/>
                      <w:marTop w:val="0"/>
                      <w:marBottom w:val="0"/>
                      <w:divBdr>
                        <w:top w:val="none" w:sz="0" w:space="0" w:color="auto"/>
                        <w:left w:val="none" w:sz="0" w:space="0" w:color="auto"/>
                        <w:bottom w:val="none" w:sz="0" w:space="0" w:color="auto"/>
                        <w:right w:val="none" w:sz="0" w:space="0" w:color="auto"/>
                      </w:divBdr>
                      <w:divsChild>
                        <w:div w:id="1426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9FFE-4CBC-4AC8-BDA0-77191779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512</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JWS14014</dc:creator>
  <cp:keywords/>
  <cp:lastModifiedBy>LC011</cp:lastModifiedBy>
  <cp:revision>7</cp:revision>
  <cp:lastPrinted>2021-10-11T07:28:00Z</cp:lastPrinted>
  <dcterms:created xsi:type="dcterms:W3CDTF">2026-01-11T23:14:00Z</dcterms:created>
  <dcterms:modified xsi:type="dcterms:W3CDTF">2026-01-13T04:46:00Z</dcterms:modified>
</cp:coreProperties>
</file>