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B4A6" w14:textId="77777777" w:rsidR="000863D8" w:rsidRPr="000863D8" w:rsidRDefault="000863D8">
      <w:pPr>
        <w:rPr>
          <w:sz w:val="44"/>
          <w:szCs w:val="44"/>
        </w:rPr>
      </w:pPr>
    </w:p>
    <w:p w14:paraId="08F93287" w14:textId="77777777" w:rsidR="000863D8" w:rsidRPr="000863D8" w:rsidRDefault="000863D8">
      <w:pPr>
        <w:rPr>
          <w:sz w:val="44"/>
          <w:szCs w:val="44"/>
        </w:rPr>
      </w:pPr>
    </w:p>
    <w:p w14:paraId="5B142003" w14:textId="77777777" w:rsidR="000863D8" w:rsidRPr="000863D8" w:rsidRDefault="000863D8">
      <w:pPr>
        <w:rPr>
          <w:sz w:val="44"/>
          <w:szCs w:val="44"/>
        </w:rPr>
      </w:pPr>
    </w:p>
    <w:p w14:paraId="2E1CEB0F" w14:textId="77777777" w:rsidR="000863D8" w:rsidRDefault="000863D8"/>
    <w:p w14:paraId="26725B5E" w14:textId="77777777" w:rsidR="000863D8" w:rsidRDefault="000863D8"/>
    <w:p w14:paraId="0C27F27A" w14:textId="77777777" w:rsidR="000863D8" w:rsidRDefault="000863D8"/>
    <w:p w14:paraId="738DF72D" w14:textId="77777777" w:rsidR="003947E0" w:rsidRPr="005A592E" w:rsidRDefault="00475DDC" w:rsidP="003947E0">
      <w:pPr>
        <w:jc w:val="center"/>
        <w:rPr>
          <w:sz w:val="44"/>
          <w:szCs w:val="44"/>
        </w:rPr>
      </w:pPr>
      <w:r w:rsidRPr="005A592E">
        <w:rPr>
          <w:rFonts w:hint="eastAsia"/>
          <w:sz w:val="44"/>
          <w:szCs w:val="44"/>
        </w:rPr>
        <w:t>佐久穂町</w:t>
      </w:r>
      <w:r w:rsidR="003947E0" w:rsidRPr="005A592E">
        <w:rPr>
          <w:rFonts w:hint="eastAsia"/>
          <w:sz w:val="44"/>
          <w:szCs w:val="44"/>
        </w:rPr>
        <w:t>障害者活躍推進計画</w:t>
      </w:r>
    </w:p>
    <w:p w14:paraId="285076C8" w14:textId="121D3103" w:rsidR="003947E0" w:rsidRPr="005A592E" w:rsidRDefault="00701D3B" w:rsidP="003947E0">
      <w:pPr>
        <w:jc w:val="center"/>
        <w:rPr>
          <w:rFonts w:ascii="ＭＳ 明朝" w:eastAsia="ＭＳ 明朝" w:hAnsi="ＭＳ 明朝"/>
          <w:sz w:val="24"/>
          <w:szCs w:val="24"/>
        </w:rPr>
      </w:pPr>
      <w:r w:rsidRPr="005A592E">
        <w:rPr>
          <w:rFonts w:ascii="ＭＳ 明朝" w:eastAsia="ＭＳ 明朝" w:hAnsi="ＭＳ 明朝" w:hint="eastAsia"/>
          <w:sz w:val="24"/>
          <w:szCs w:val="24"/>
        </w:rPr>
        <w:t>【計画期間：</w:t>
      </w:r>
      <w:r w:rsidR="003947E0" w:rsidRPr="005A592E">
        <w:rPr>
          <w:rFonts w:ascii="ＭＳ 明朝" w:eastAsia="ＭＳ 明朝" w:hAnsi="ＭＳ 明朝" w:hint="eastAsia"/>
          <w:sz w:val="24"/>
          <w:szCs w:val="24"/>
        </w:rPr>
        <w:t>令和</w:t>
      </w:r>
      <w:r w:rsidR="008041DA" w:rsidRPr="005A592E">
        <w:rPr>
          <w:rFonts w:ascii="ＭＳ 明朝" w:eastAsia="ＭＳ 明朝" w:hAnsi="ＭＳ 明朝" w:hint="eastAsia"/>
          <w:sz w:val="24"/>
          <w:szCs w:val="24"/>
        </w:rPr>
        <w:t>７</w:t>
      </w:r>
      <w:r w:rsidR="003947E0" w:rsidRPr="005A592E">
        <w:rPr>
          <w:rFonts w:ascii="ＭＳ 明朝" w:eastAsia="ＭＳ 明朝" w:hAnsi="ＭＳ 明朝" w:hint="eastAsia"/>
          <w:sz w:val="24"/>
          <w:szCs w:val="24"/>
        </w:rPr>
        <w:t>年</w:t>
      </w:r>
      <w:r w:rsidR="008041DA" w:rsidRPr="005A592E">
        <w:rPr>
          <w:rFonts w:ascii="ＭＳ 明朝" w:eastAsia="ＭＳ 明朝" w:hAnsi="ＭＳ 明朝" w:hint="eastAsia"/>
          <w:sz w:val="24"/>
          <w:szCs w:val="24"/>
        </w:rPr>
        <w:t>４</w:t>
      </w:r>
      <w:r w:rsidR="003947E0" w:rsidRPr="005A592E">
        <w:rPr>
          <w:rFonts w:ascii="ＭＳ 明朝" w:eastAsia="ＭＳ 明朝" w:hAnsi="ＭＳ 明朝" w:hint="eastAsia"/>
          <w:sz w:val="24"/>
          <w:szCs w:val="24"/>
        </w:rPr>
        <w:t>月</w:t>
      </w:r>
      <w:r w:rsidR="008041DA" w:rsidRPr="005A592E">
        <w:rPr>
          <w:rFonts w:ascii="ＭＳ 明朝" w:eastAsia="ＭＳ 明朝" w:hAnsi="ＭＳ 明朝" w:hint="eastAsia"/>
          <w:sz w:val="24"/>
          <w:szCs w:val="24"/>
        </w:rPr>
        <w:t>１</w:t>
      </w:r>
      <w:r w:rsidR="003947E0" w:rsidRPr="005A592E">
        <w:rPr>
          <w:rFonts w:ascii="ＭＳ 明朝" w:eastAsia="ＭＳ 明朝" w:hAnsi="ＭＳ 明朝" w:hint="eastAsia"/>
          <w:sz w:val="24"/>
          <w:szCs w:val="24"/>
        </w:rPr>
        <w:t>日～令和</w:t>
      </w:r>
      <w:r w:rsidR="008041DA" w:rsidRPr="005A592E">
        <w:rPr>
          <w:rFonts w:ascii="ＭＳ 明朝" w:eastAsia="ＭＳ 明朝" w:hAnsi="ＭＳ 明朝" w:hint="eastAsia"/>
          <w:sz w:val="24"/>
          <w:szCs w:val="24"/>
        </w:rPr>
        <w:t>12</w:t>
      </w:r>
      <w:r w:rsidR="003947E0" w:rsidRPr="005A592E">
        <w:rPr>
          <w:rFonts w:ascii="ＭＳ 明朝" w:eastAsia="ＭＳ 明朝" w:hAnsi="ＭＳ 明朝" w:hint="eastAsia"/>
          <w:sz w:val="24"/>
          <w:szCs w:val="24"/>
        </w:rPr>
        <w:t>年3月31日</w:t>
      </w:r>
      <w:r w:rsidRPr="005A592E">
        <w:rPr>
          <w:rFonts w:ascii="ＭＳ 明朝" w:eastAsia="ＭＳ 明朝" w:hAnsi="ＭＳ 明朝" w:hint="eastAsia"/>
          <w:sz w:val="24"/>
          <w:szCs w:val="24"/>
        </w:rPr>
        <w:t>】</w:t>
      </w:r>
    </w:p>
    <w:p w14:paraId="31E98CD5" w14:textId="77777777" w:rsidR="000863D8" w:rsidRPr="005A592E" w:rsidRDefault="000863D8"/>
    <w:p w14:paraId="67CC875E" w14:textId="77777777" w:rsidR="000863D8" w:rsidRPr="005A592E" w:rsidRDefault="000863D8"/>
    <w:p w14:paraId="2C71FFA2" w14:textId="77777777" w:rsidR="000863D8" w:rsidRPr="005A592E" w:rsidRDefault="000863D8"/>
    <w:p w14:paraId="2C68C591" w14:textId="77777777" w:rsidR="000863D8" w:rsidRDefault="000863D8"/>
    <w:p w14:paraId="4A700BBD" w14:textId="77777777" w:rsidR="000863D8" w:rsidRDefault="000863D8"/>
    <w:p w14:paraId="477F371D" w14:textId="77777777" w:rsidR="000863D8" w:rsidRDefault="000863D8"/>
    <w:p w14:paraId="76722B20" w14:textId="77777777" w:rsidR="000863D8" w:rsidRDefault="000863D8"/>
    <w:p w14:paraId="14ED516E" w14:textId="77777777" w:rsidR="000863D8" w:rsidRDefault="000863D8"/>
    <w:p w14:paraId="6F59A487" w14:textId="77777777" w:rsidR="000863D8" w:rsidRDefault="000863D8"/>
    <w:p w14:paraId="5D09B864" w14:textId="77777777" w:rsidR="000863D8" w:rsidRDefault="000863D8"/>
    <w:p w14:paraId="58F3BD27" w14:textId="77777777" w:rsidR="000863D8" w:rsidRDefault="000863D8"/>
    <w:p w14:paraId="19AC5F6E" w14:textId="77777777" w:rsidR="000863D8" w:rsidRDefault="000863D8"/>
    <w:p w14:paraId="04D5C5C6" w14:textId="77777777" w:rsidR="000863D8" w:rsidRDefault="000863D8"/>
    <w:p w14:paraId="1810E2FF" w14:textId="77777777" w:rsidR="000863D8" w:rsidRDefault="000863D8"/>
    <w:p w14:paraId="5AE10E9A" w14:textId="77777777" w:rsidR="000863D8" w:rsidRDefault="000863D8"/>
    <w:p w14:paraId="06FA0C1B" w14:textId="77777777" w:rsidR="000863D8" w:rsidRDefault="000863D8"/>
    <w:p w14:paraId="41AF1956" w14:textId="77777777" w:rsidR="000863D8" w:rsidRDefault="000863D8"/>
    <w:p w14:paraId="756BD48D" w14:textId="77777777" w:rsidR="000863D8" w:rsidRDefault="000863D8"/>
    <w:p w14:paraId="44C61D08" w14:textId="77777777" w:rsidR="003947E0" w:rsidRPr="000863D8" w:rsidRDefault="003947E0" w:rsidP="003947E0">
      <w:pPr>
        <w:jc w:val="center"/>
        <w:rPr>
          <w:sz w:val="44"/>
          <w:szCs w:val="44"/>
        </w:rPr>
      </w:pPr>
      <w:r w:rsidRPr="000863D8">
        <w:rPr>
          <w:rFonts w:hint="eastAsia"/>
          <w:sz w:val="44"/>
          <w:szCs w:val="44"/>
        </w:rPr>
        <w:t>佐</w:t>
      </w:r>
      <w:r w:rsidR="00701D3B">
        <w:rPr>
          <w:rFonts w:hint="eastAsia"/>
          <w:sz w:val="44"/>
          <w:szCs w:val="44"/>
        </w:rPr>
        <w:t xml:space="preserve"> </w:t>
      </w:r>
      <w:r w:rsidRPr="000863D8">
        <w:rPr>
          <w:rFonts w:hint="eastAsia"/>
          <w:sz w:val="44"/>
          <w:szCs w:val="44"/>
        </w:rPr>
        <w:t>久</w:t>
      </w:r>
      <w:r w:rsidR="00701D3B">
        <w:rPr>
          <w:rFonts w:hint="eastAsia"/>
          <w:sz w:val="44"/>
          <w:szCs w:val="44"/>
        </w:rPr>
        <w:t xml:space="preserve"> </w:t>
      </w:r>
      <w:r w:rsidRPr="000863D8">
        <w:rPr>
          <w:rFonts w:hint="eastAsia"/>
          <w:sz w:val="44"/>
          <w:szCs w:val="44"/>
        </w:rPr>
        <w:t>穂</w:t>
      </w:r>
      <w:r w:rsidR="00701D3B">
        <w:rPr>
          <w:rFonts w:hint="eastAsia"/>
          <w:sz w:val="44"/>
          <w:szCs w:val="44"/>
        </w:rPr>
        <w:t xml:space="preserve"> </w:t>
      </w:r>
      <w:r w:rsidRPr="000863D8">
        <w:rPr>
          <w:rFonts w:hint="eastAsia"/>
          <w:sz w:val="44"/>
          <w:szCs w:val="44"/>
        </w:rPr>
        <w:t>町</w:t>
      </w:r>
    </w:p>
    <w:p w14:paraId="7F54A6D3" w14:textId="27D80BA9" w:rsidR="000863D8" w:rsidRPr="005A592E" w:rsidRDefault="00701D3B" w:rsidP="00701D3B">
      <w:pPr>
        <w:jc w:val="center"/>
        <w:rPr>
          <w:sz w:val="32"/>
          <w:szCs w:val="32"/>
        </w:rPr>
      </w:pPr>
      <w:r w:rsidRPr="005A592E">
        <w:rPr>
          <w:rFonts w:hint="eastAsia"/>
          <w:sz w:val="32"/>
          <w:szCs w:val="32"/>
        </w:rPr>
        <w:t>令和</w:t>
      </w:r>
      <w:r w:rsidR="008041DA" w:rsidRPr="005A592E">
        <w:rPr>
          <w:rFonts w:hint="eastAsia"/>
          <w:sz w:val="32"/>
          <w:szCs w:val="32"/>
        </w:rPr>
        <w:t>７</w:t>
      </w:r>
      <w:r w:rsidRPr="005A592E">
        <w:rPr>
          <w:rFonts w:hint="eastAsia"/>
          <w:sz w:val="32"/>
          <w:szCs w:val="32"/>
        </w:rPr>
        <w:t>年</w:t>
      </w:r>
      <w:r w:rsidR="008041DA" w:rsidRPr="005A592E">
        <w:rPr>
          <w:rFonts w:hint="eastAsia"/>
          <w:sz w:val="32"/>
          <w:szCs w:val="32"/>
        </w:rPr>
        <w:t>４</w:t>
      </w:r>
      <w:r w:rsidRPr="005A592E">
        <w:rPr>
          <w:rFonts w:hint="eastAsia"/>
          <w:sz w:val="32"/>
          <w:szCs w:val="32"/>
        </w:rPr>
        <w:t>月</w:t>
      </w:r>
    </w:p>
    <w:p w14:paraId="6D90F492" w14:textId="77777777" w:rsidR="000863D8" w:rsidRDefault="000863D8"/>
    <w:p w14:paraId="6D03720F" w14:textId="77777777" w:rsidR="000863D8" w:rsidRDefault="000863D8"/>
    <w:p w14:paraId="383B8E61" w14:textId="77777777" w:rsidR="00EB2534" w:rsidRDefault="000863D8" w:rsidP="0054127F">
      <w:pPr>
        <w:pStyle w:val="a3"/>
        <w:jc w:val="left"/>
      </w:pPr>
      <w:r>
        <w:rPr>
          <w:rFonts w:hint="eastAsia"/>
        </w:rPr>
        <w:lastRenderedPageBreak/>
        <w:t>はじめに</w:t>
      </w:r>
    </w:p>
    <w:p w14:paraId="5FD1EC7D" w14:textId="77777777" w:rsidR="000863D8" w:rsidRPr="005A592E" w:rsidRDefault="000863D8" w:rsidP="0054127F">
      <w:pPr>
        <w:pStyle w:val="1"/>
      </w:pPr>
      <w:r>
        <w:rPr>
          <w:rFonts w:hint="eastAsia"/>
        </w:rPr>
        <w:t>１．障害者</w:t>
      </w:r>
      <w:r w:rsidRPr="005A592E">
        <w:rPr>
          <w:rFonts w:hint="eastAsia"/>
        </w:rPr>
        <w:t>雇用に関する課題</w:t>
      </w:r>
    </w:p>
    <w:p w14:paraId="136A5BAB" w14:textId="674E5C7F" w:rsidR="000863D8" w:rsidRPr="005A592E" w:rsidRDefault="00E65865">
      <w:r w:rsidRPr="005A592E">
        <w:rPr>
          <w:rFonts w:hint="eastAsia"/>
        </w:rPr>
        <w:t xml:space="preserve">　佐久穂町においては、令和</w:t>
      </w:r>
      <w:r w:rsidR="00F0330E" w:rsidRPr="005A592E">
        <w:rPr>
          <w:rFonts w:hint="eastAsia"/>
        </w:rPr>
        <w:t>６</w:t>
      </w:r>
      <w:r w:rsidRPr="005A592E">
        <w:rPr>
          <w:rFonts w:hint="eastAsia"/>
        </w:rPr>
        <w:t>年度における障害者任免状況通報に</w:t>
      </w:r>
      <w:r w:rsidR="00475DDC" w:rsidRPr="005A592E">
        <w:rPr>
          <w:rFonts w:hint="eastAsia"/>
        </w:rPr>
        <w:t>よる実</w:t>
      </w:r>
      <w:r w:rsidRPr="005A592E">
        <w:rPr>
          <w:rFonts w:hint="eastAsia"/>
        </w:rPr>
        <w:t>質の雇用率は</w:t>
      </w:r>
      <w:r w:rsidR="00F0330E" w:rsidRPr="005A592E">
        <w:rPr>
          <w:rFonts w:hint="eastAsia"/>
        </w:rPr>
        <w:t>1.78</w:t>
      </w:r>
      <w:r w:rsidRPr="005A592E">
        <w:rPr>
          <w:rFonts w:hint="eastAsia"/>
        </w:rPr>
        <w:t>％</w:t>
      </w:r>
      <w:r w:rsidR="0054127F" w:rsidRPr="005A592E">
        <w:rPr>
          <w:rFonts w:hint="eastAsia"/>
        </w:rPr>
        <w:t>で</w:t>
      </w:r>
      <w:r w:rsidR="00475DDC" w:rsidRPr="005A592E">
        <w:rPr>
          <w:rFonts w:hint="eastAsia"/>
        </w:rPr>
        <w:t>、</w:t>
      </w:r>
      <w:r w:rsidRPr="005A592E">
        <w:rPr>
          <w:rFonts w:hint="eastAsia"/>
        </w:rPr>
        <w:t>法定雇用率</w:t>
      </w:r>
      <w:r w:rsidR="00475DDC" w:rsidRPr="005A592E">
        <w:rPr>
          <w:rFonts w:hint="eastAsia"/>
        </w:rPr>
        <w:t>2.</w:t>
      </w:r>
      <w:r w:rsidR="00F0330E" w:rsidRPr="005A592E">
        <w:rPr>
          <w:rFonts w:hint="eastAsia"/>
        </w:rPr>
        <w:t>8</w:t>
      </w:r>
      <w:r w:rsidRPr="005A592E">
        <w:rPr>
          <w:rFonts w:hint="eastAsia"/>
        </w:rPr>
        <w:t>％</w:t>
      </w:r>
      <w:r w:rsidR="0054127F" w:rsidRPr="005A592E">
        <w:rPr>
          <w:rFonts w:hint="eastAsia"/>
        </w:rPr>
        <w:t>には達して</w:t>
      </w:r>
      <w:r w:rsidR="00AB714F" w:rsidRPr="005A592E">
        <w:rPr>
          <w:rFonts w:hint="eastAsia"/>
        </w:rPr>
        <w:t>いない</w:t>
      </w:r>
      <w:r w:rsidR="00F0330E" w:rsidRPr="005A592E">
        <w:rPr>
          <w:rFonts w:hint="eastAsia"/>
        </w:rPr>
        <w:t>。</w:t>
      </w:r>
      <w:r w:rsidR="00AB714F" w:rsidRPr="005A592E">
        <w:rPr>
          <w:rFonts w:hint="eastAsia"/>
        </w:rPr>
        <w:t>法定雇用障害者数を達成するために採用しなければならない障害者の数は</w:t>
      </w:r>
      <w:r w:rsidR="00F0330E" w:rsidRPr="005A592E">
        <w:rPr>
          <w:rFonts w:hint="eastAsia"/>
        </w:rPr>
        <w:t>1.5</w:t>
      </w:r>
      <w:r w:rsidR="00AB714F" w:rsidRPr="005A592E">
        <w:rPr>
          <w:rFonts w:hint="eastAsia"/>
        </w:rPr>
        <w:t>人と</w:t>
      </w:r>
      <w:r w:rsidR="00701D3B" w:rsidRPr="005A592E">
        <w:rPr>
          <w:rFonts w:hint="eastAsia"/>
        </w:rPr>
        <w:t>いった状況にあ</w:t>
      </w:r>
      <w:r w:rsidR="00AB714F" w:rsidRPr="005A592E">
        <w:rPr>
          <w:rFonts w:hint="eastAsia"/>
        </w:rPr>
        <w:t>る。</w:t>
      </w:r>
      <w:r w:rsidR="004B6304" w:rsidRPr="005A592E">
        <w:rPr>
          <w:rFonts w:hint="eastAsia"/>
        </w:rPr>
        <w:t>障害者である職員の活躍のためには、町の体制整備を図るとともに、</w:t>
      </w:r>
      <w:r w:rsidR="0054127F" w:rsidRPr="005A592E">
        <w:rPr>
          <w:rFonts w:hint="eastAsia"/>
        </w:rPr>
        <w:t>更なる採用活動を</w:t>
      </w:r>
      <w:r w:rsidR="00701D3B" w:rsidRPr="005A592E">
        <w:rPr>
          <w:rFonts w:hint="eastAsia"/>
        </w:rPr>
        <w:t>推進</w:t>
      </w:r>
      <w:r w:rsidR="0054127F" w:rsidRPr="005A592E">
        <w:rPr>
          <w:rFonts w:hint="eastAsia"/>
        </w:rPr>
        <w:t>していく必要がある。</w:t>
      </w:r>
    </w:p>
    <w:p w14:paraId="724B63F1" w14:textId="77777777" w:rsidR="00E65865" w:rsidRPr="005A592E" w:rsidRDefault="00E65865"/>
    <w:p w14:paraId="514616ED" w14:textId="77777777" w:rsidR="00FD65CE" w:rsidRDefault="00FD65CE" w:rsidP="00FD65CE">
      <w:pPr>
        <w:pStyle w:val="1"/>
      </w:pPr>
      <w:r>
        <w:rPr>
          <w:rFonts w:hint="eastAsia"/>
        </w:rPr>
        <w:t>２．計画の位置付け</w:t>
      </w:r>
    </w:p>
    <w:p w14:paraId="08EA5E0A" w14:textId="77777777" w:rsidR="00FD65CE" w:rsidRDefault="00FD65CE">
      <w:r>
        <w:rPr>
          <w:rFonts w:hint="eastAsia"/>
        </w:rPr>
        <w:t xml:space="preserve">　この計画は、障害者の雇用の促進等に関する法律の改正により</w:t>
      </w:r>
      <w:r w:rsidR="00A90D77">
        <w:rPr>
          <w:rFonts w:hint="eastAsia"/>
        </w:rPr>
        <w:t>国及び地方公共団体に義務つけられた</w:t>
      </w:r>
      <w:r>
        <w:rPr>
          <w:rFonts w:hint="eastAsia"/>
        </w:rPr>
        <w:t>障害者活躍推進計画</w:t>
      </w:r>
      <w:r w:rsidR="00A90D77">
        <w:rPr>
          <w:rFonts w:hint="eastAsia"/>
        </w:rPr>
        <w:t>（障害者である職員の職業生活における活躍の促進に関する取組に関する計画）</w:t>
      </w:r>
      <w:r>
        <w:rPr>
          <w:rFonts w:hint="eastAsia"/>
        </w:rPr>
        <w:t>である。</w:t>
      </w:r>
    </w:p>
    <w:p w14:paraId="2226543E" w14:textId="77777777" w:rsidR="00A90D77" w:rsidRDefault="00A90D77"/>
    <w:p w14:paraId="337A8140" w14:textId="77777777" w:rsidR="00FD65CE" w:rsidRDefault="00FD65CE" w:rsidP="00FD65CE">
      <w:pPr>
        <w:pStyle w:val="1"/>
      </w:pPr>
      <w:r>
        <w:rPr>
          <w:rFonts w:hint="eastAsia"/>
        </w:rPr>
        <w:t>３．計画期間</w:t>
      </w:r>
    </w:p>
    <w:p w14:paraId="7DBD4CF6" w14:textId="3020EA85" w:rsidR="00FD65CE" w:rsidRPr="005A592E" w:rsidRDefault="00A90D77">
      <w:r w:rsidRPr="005A592E">
        <w:rPr>
          <w:rFonts w:hint="eastAsia"/>
        </w:rPr>
        <w:t xml:space="preserve">　令和</w:t>
      </w:r>
      <w:r w:rsidR="0048767F" w:rsidRPr="005A592E">
        <w:rPr>
          <w:rFonts w:hint="eastAsia"/>
        </w:rPr>
        <w:t>７</w:t>
      </w:r>
      <w:r w:rsidRPr="005A592E">
        <w:rPr>
          <w:rFonts w:hint="eastAsia"/>
        </w:rPr>
        <w:t>年を初年度とした</w:t>
      </w:r>
      <w:r w:rsidRPr="005A592E">
        <w:rPr>
          <w:rFonts w:hint="eastAsia"/>
        </w:rPr>
        <w:t>5</w:t>
      </w:r>
      <w:r w:rsidRPr="005A592E">
        <w:rPr>
          <w:rFonts w:hint="eastAsia"/>
        </w:rPr>
        <w:t>年間とする。</w:t>
      </w:r>
    </w:p>
    <w:p w14:paraId="623E7BF7" w14:textId="77777777" w:rsidR="000863D8" w:rsidRDefault="000863D8" w:rsidP="0054127F">
      <w:pPr>
        <w:pStyle w:val="a3"/>
        <w:jc w:val="left"/>
      </w:pPr>
      <w:r>
        <w:rPr>
          <w:rFonts w:hint="eastAsia"/>
        </w:rPr>
        <w:t>目標</w:t>
      </w:r>
    </w:p>
    <w:p w14:paraId="1226A3A7" w14:textId="77777777" w:rsidR="000863D8" w:rsidRDefault="000863D8" w:rsidP="0054127F">
      <w:pPr>
        <w:pStyle w:val="1"/>
      </w:pPr>
      <w:r>
        <w:rPr>
          <w:rFonts w:hint="eastAsia"/>
        </w:rPr>
        <w:t>１．採用に関する目標</w:t>
      </w:r>
    </w:p>
    <w:p w14:paraId="6F60E6E0" w14:textId="1D1B0B9A" w:rsidR="000863D8" w:rsidRPr="005A592E" w:rsidRDefault="000863D8" w:rsidP="0054127F">
      <w:pPr>
        <w:ind w:leftChars="100" w:left="210"/>
      </w:pPr>
      <w:r w:rsidRPr="005A592E">
        <w:rPr>
          <w:rFonts w:hint="eastAsia"/>
        </w:rPr>
        <w:t xml:space="preserve">実雇用率　</w:t>
      </w:r>
      <w:r w:rsidRPr="005A592E">
        <w:rPr>
          <w:rFonts w:ascii="ＭＳ 明朝" w:eastAsia="ＭＳ 明朝" w:hAnsi="ＭＳ 明朝" w:hint="eastAsia"/>
        </w:rPr>
        <w:t>令和</w:t>
      </w:r>
      <w:r w:rsidR="0048767F" w:rsidRPr="005A592E">
        <w:rPr>
          <w:rFonts w:ascii="ＭＳ 明朝" w:eastAsia="ＭＳ 明朝" w:hAnsi="ＭＳ 明朝" w:hint="eastAsia"/>
        </w:rPr>
        <w:t>11</w:t>
      </w:r>
      <w:r w:rsidRPr="005A592E">
        <w:rPr>
          <w:rFonts w:ascii="ＭＳ 明朝" w:eastAsia="ＭＳ 明朝" w:hAnsi="ＭＳ 明朝" w:hint="eastAsia"/>
        </w:rPr>
        <w:t>年</w:t>
      </w:r>
      <w:r w:rsidR="0048767F" w:rsidRPr="005A592E">
        <w:rPr>
          <w:rFonts w:ascii="ＭＳ 明朝" w:eastAsia="ＭＳ 明朝" w:hAnsi="ＭＳ 明朝" w:hint="eastAsia"/>
        </w:rPr>
        <w:t>4</w:t>
      </w:r>
      <w:r w:rsidRPr="005A592E">
        <w:rPr>
          <w:rFonts w:ascii="ＭＳ 明朝" w:eastAsia="ＭＳ 明朝" w:hAnsi="ＭＳ 明朝" w:hint="eastAsia"/>
        </w:rPr>
        <w:t xml:space="preserve">月1日時点　　</w:t>
      </w:r>
      <w:r w:rsidR="00701D3B" w:rsidRPr="005A592E">
        <w:rPr>
          <w:rFonts w:ascii="ＭＳ 明朝" w:eastAsia="ＭＳ 明朝" w:hAnsi="ＭＳ 明朝" w:hint="eastAsia"/>
        </w:rPr>
        <w:t>3.0％</w:t>
      </w:r>
    </w:p>
    <w:p w14:paraId="73861BD4" w14:textId="77777777" w:rsidR="000863D8" w:rsidRPr="005A592E" w:rsidRDefault="000863D8" w:rsidP="0054127F">
      <w:pPr>
        <w:ind w:leftChars="100" w:left="210"/>
      </w:pPr>
      <w:r w:rsidRPr="005A592E">
        <w:rPr>
          <w:rFonts w:hint="eastAsia"/>
        </w:rPr>
        <w:t>評価方法　毎年の任免状況通報により把握・進捗管理</w:t>
      </w:r>
    </w:p>
    <w:p w14:paraId="7AE688FA" w14:textId="77777777" w:rsidR="000863D8" w:rsidRDefault="000863D8"/>
    <w:p w14:paraId="7921CD7C" w14:textId="1B12550E" w:rsidR="000863D8" w:rsidRDefault="000863D8" w:rsidP="0054127F">
      <w:pPr>
        <w:pStyle w:val="1"/>
      </w:pPr>
      <w:r>
        <w:rPr>
          <w:rFonts w:hint="eastAsia"/>
        </w:rPr>
        <w:t>２．定着に関する目標</w:t>
      </w:r>
    </w:p>
    <w:p w14:paraId="20D51931" w14:textId="4831D4F5" w:rsidR="000863D8" w:rsidRPr="00F0330E" w:rsidRDefault="00253241" w:rsidP="0054127F">
      <w:pPr>
        <w:ind w:leftChars="100" w:left="210"/>
        <w:rPr>
          <w:color w:val="FF0000"/>
        </w:rPr>
      </w:pPr>
      <w:r w:rsidRPr="005A592E">
        <w:rPr>
          <w:rFonts w:hint="eastAsia"/>
        </w:rPr>
        <w:t>不本意な離職者を極力生じさせない。</w:t>
      </w:r>
      <w:r>
        <w:rPr>
          <w:rFonts w:hint="eastAsia"/>
        </w:rPr>
        <w:t>今後、障害者である職員の定着データを把握予定</w:t>
      </w:r>
    </w:p>
    <w:p w14:paraId="2A342C1E" w14:textId="7605A515" w:rsidR="000863D8" w:rsidRDefault="000863D8"/>
    <w:p w14:paraId="5DB705B1" w14:textId="4434894F" w:rsidR="00EB2534" w:rsidRDefault="00EB2534" w:rsidP="0054127F">
      <w:pPr>
        <w:pStyle w:val="a3"/>
        <w:jc w:val="left"/>
      </w:pPr>
      <w:r>
        <w:rPr>
          <w:rFonts w:hint="eastAsia"/>
        </w:rPr>
        <w:t>取組内容</w:t>
      </w:r>
    </w:p>
    <w:p w14:paraId="51624B84" w14:textId="77777777" w:rsidR="00EB2534" w:rsidRDefault="00EB2534" w:rsidP="0054127F">
      <w:pPr>
        <w:pStyle w:val="1"/>
      </w:pPr>
      <w:r>
        <w:rPr>
          <w:rFonts w:hint="eastAsia"/>
        </w:rPr>
        <w:t>１．障害者の活躍を推進する体制整備</w:t>
      </w:r>
    </w:p>
    <w:p w14:paraId="42F7D63A" w14:textId="77777777" w:rsidR="00EB2534" w:rsidRDefault="00040E99">
      <w:r>
        <w:rPr>
          <w:rFonts w:hint="eastAsia"/>
        </w:rPr>
        <w:t>（１）組織面</w:t>
      </w:r>
    </w:p>
    <w:p w14:paraId="38E24FA7" w14:textId="77777777" w:rsidR="00040E99" w:rsidRDefault="00040E99" w:rsidP="0054127F">
      <w:pPr>
        <w:ind w:leftChars="100" w:left="210"/>
      </w:pPr>
      <w:r>
        <w:rPr>
          <w:rFonts w:hint="eastAsia"/>
        </w:rPr>
        <w:t xml:space="preserve">　障害者雇用推進者として、</w:t>
      </w:r>
      <w:r w:rsidR="00701D3B">
        <w:rPr>
          <w:rFonts w:hint="eastAsia"/>
        </w:rPr>
        <w:t>総務課庶務</w:t>
      </w:r>
      <w:r>
        <w:rPr>
          <w:rFonts w:hint="eastAsia"/>
        </w:rPr>
        <w:t>係長を選任する。</w:t>
      </w:r>
    </w:p>
    <w:p w14:paraId="5D1698AD" w14:textId="1B3B949C" w:rsidR="00FF72C9" w:rsidRDefault="00FF72C9">
      <w:r>
        <w:rPr>
          <w:rFonts w:hint="eastAsia"/>
        </w:rPr>
        <w:t>（２）人材面</w:t>
      </w:r>
    </w:p>
    <w:p w14:paraId="46EC0AFA" w14:textId="049A07A6" w:rsidR="00FF72C9" w:rsidRPr="005A592E" w:rsidRDefault="00FF72C9" w:rsidP="0054127F">
      <w:pPr>
        <w:ind w:leftChars="100" w:left="210" w:firstLineChars="100" w:firstLine="210"/>
        <w:rPr>
          <w:dstrike/>
        </w:rPr>
      </w:pPr>
      <w:r>
        <w:rPr>
          <w:rFonts w:hint="eastAsia"/>
        </w:rPr>
        <w:t>障害者が配属されている部署の職員を中心に、年に１</w:t>
      </w:r>
      <w:r w:rsidR="00400F42">
        <w:rPr>
          <w:rFonts w:hint="eastAsia"/>
        </w:rPr>
        <w:t>回以上、厚生労働省または長野労働局が開催する「精神・発達障害者しごとサポーター養成講座」受講案内</w:t>
      </w:r>
      <w:r w:rsidR="00D22996" w:rsidRPr="005A592E">
        <w:rPr>
          <w:rFonts w:hint="eastAsia"/>
        </w:rPr>
        <w:t>等を行うよう努める。</w:t>
      </w:r>
    </w:p>
    <w:p w14:paraId="686DE266" w14:textId="3ECBA5CF" w:rsidR="0054127F" w:rsidRDefault="0054127F"/>
    <w:p w14:paraId="5A934B21" w14:textId="77777777" w:rsidR="00400F42" w:rsidRDefault="00400F42" w:rsidP="0054127F">
      <w:pPr>
        <w:pStyle w:val="1"/>
      </w:pPr>
      <w:r>
        <w:rPr>
          <w:rFonts w:hint="eastAsia"/>
        </w:rPr>
        <w:lastRenderedPageBreak/>
        <w:t>２．障害者の活躍の基本となる職務の選定・創出</w:t>
      </w:r>
    </w:p>
    <w:p w14:paraId="5FB6164A" w14:textId="77777777" w:rsidR="00400F42" w:rsidRDefault="00400F42">
      <w:r>
        <w:rPr>
          <w:rFonts w:hint="eastAsia"/>
        </w:rPr>
        <w:t xml:space="preserve">　現に勤務する障害者や今後採用する障害者の能力や希望も踏まえ、年に１回以上、職務整理表や組織内アンケート等を活用した職務の選定及び創出についての検討を行う。</w:t>
      </w:r>
    </w:p>
    <w:p w14:paraId="678204E6" w14:textId="77777777" w:rsidR="00400F42" w:rsidRDefault="00400F42">
      <w:r>
        <w:rPr>
          <w:rFonts w:hint="eastAsia"/>
        </w:rPr>
        <w:t xml:space="preserve">　新規採用または部署異動その他定期的に面談を行い、障害者と業務の適切なマッチングができているかの点検を行い、必要に応じて検討を行う。</w:t>
      </w:r>
    </w:p>
    <w:p w14:paraId="0202DA9A" w14:textId="77777777" w:rsidR="00400F42" w:rsidRDefault="00400F42"/>
    <w:p w14:paraId="428900C4" w14:textId="77777777" w:rsidR="00400F42" w:rsidRDefault="00400F42" w:rsidP="0054127F">
      <w:pPr>
        <w:pStyle w:val="1"/>
      </w:pPr>
      <w:r>
        <w:rPr>
          <w:rFonts w:hint="eastAsia"/>
        </w:rPr>
        <w:t>３．</w:t>
      </w:r>
      <w:r w:rsidR="006D14E1">
        <w:rPr>
          <w:rFonts w:hint="eastAsia"/>
        </w:rPr>
        <w:t>障害者の活躍を推進するための環境整備・人事管理</w:t>
      </w:r>
    </w:p>
    <w:p w14:paraId="1CEF293D" w14:textId="77777777" w:rsidR="006D14E1" w:rsidRDefault="006D14E1">
      <w:r>
        <w:rPr>
          <w:rFonts w:hint="eastAsia"/>
        </w:rPr>
        <w:t>（１）職務環境</w:t>
      </w:r>
    </w:p>
    <w:p w14:paraId="1E0DBEF6" w14:textId="77777777" w:rsidR="006D14E1" w:rsidRDefault="006D14E1" w:rsidP="0054127F">
      <w:pPr>
        <w:ind w:leftChars="100" w:left="210"/>
      </w:pPr>
      <w:r>
        <w:rPr>
          <w:rFonts w:hint="eastAsia"/>
        </w:rPr>
        <w:t xml:space="preserve">　基礎的環境整備は済んでいるが、障害者の要望を踏まえ、その他の環境整備を検討する。</w:t>
      </w:r>
    </w:p>
    <w:p w14:paraId="1063A6E1" w14:textId="77777777" w:rsidR="006D14E1" w:rsidRDefault="006D14E1" w:rsidP="0054127F">
      <w:pPr>
        <w:ind w:leftChars="100" w:left="210"/>
      </w:pPr>
      <w:r>
        <w:rPr>
          <w:rFonts w:hint="eastAsia"/>
        </w:rPr>
        <w:t xml:space="preserve">　新規に採用した障害者については、定期的な面談により必要な配慮等を把握し、継続的に必要な措置を講じる。</w:t>
      </w:r>
    </w:p>
    <w:p w14:paraId="5A05D277" w14:textId="77777777" w:rsidR="006D14E1" w:rsidRDefault="006D14E1" w:rsidP="0054127F">
      <w:pPr>
        <w:ind w:leftChars="100" w:left="210"/>
      </w:pPr>
      <w:r>
        <w:rPr>
          <w:rFonts w:hint="eastAsia"/>
        </w:rPr>
        <w:t xml:space="preserve">　なお、措置を講じるに当たっては、障害者の要望を踏まえつつも、過重な負担にならない範囲で適切に実施する。</w:t>
      </w:r>
    </w:p>
    <w:p w14:paraId="2C67F912" w14:textId="77777777" w:rsidR="006D14E1" w:rsidRDefault="006D14E1"/>
    <w:p w14:paraId="2BCAF936" w14:textId="77777777" w:rsidR="006D14E1" w:rsidRDefault="006D14E1">
      <w:r>
        <w:rPr>
          <w:rFonts w:hint="eastAsia"/>
        </w:rPr>
        <w:t>（２）募集・採用</w:t>
      </w:r>
    </w:p>
    <w:p w14:paraId="24C76602" w14:textId="77777777" w:rsidR="006D14E1" w:rsidRDefault="006D14E1" w:rsidP="0054127F">
      <w:pPr>
        <w:ind w:leftChars="100" w:left="210"/>
      </w:pPr>
      <w:r>
        <w:rPr>
          <w:rFonts w:hint="eastAsia"/>
        </w:rPr>
        <w:t xml:space="preserve">　採用選考にあたり、障害者からの要望を踏まえ、面接における手話通訳者を配置するなど障害特性に配慮した選考方法や職務の選定を工夫し、知的障害者、精神障害者及び重度障害者の積極的な採用に努める。</w:t>
      </w:r>
    </w:p>
    <w:p w14:paraId="10A128F4" w14:textId="77777777" w:rsidR="006D14E1" w:rsidRDefault="006D14E1" w:rsidP="0054127F">
      <w:pPr>
        <w:ind w:leftChars="100" w:left="210"/>
      </w:pPr>
      <w:r>
        <w:rPr>
          <w:rFonts w:hint="eastAsia"/>
        </w:rPr>
        <w:t xml:space="preserve">　募集・採用に当たっては、以下の取扱いを行わない。</w:t>
      </w:r>
    </w:p>
    <w:p w14:paraId="11ACE465" w14:textId="77777777" w:rsidR="006D14E1" w:rsidRDefault="006D14E1" w:rsidP="0054127F">
      <w:pPr>
        <w:ind w:leftChars="100" w:left="210"/>
      </w:pPr>
      <w:r>
        <w:rPr>
          <w:rFonts w:hint="eastAsia"/>
        </w:rPr>
        <w:t xml:space="preserve">　・特定の障害を排除し</w:t>
      </w:r>
      <w:r w:rsidR="00CB6121">
        <w:rPr>
          <w:rFonts w:hint="eastAsia"/>
        </w:rPr>
        <w:t>、または特定の障害に限定する。</w:t>
      </w:r>
    </w:p>
    <w:p w14:paraId="30C2C2AC" w14:textId="77777777" w:rsidR="00CB6121" w:rsidRDefault="00CB6121" w:rsidP="0054127F">
      <w:pPr>
        <w:ind w:leftChars="100" w:left="210"/>
      </w:pPr>
      <w:r>
        <w:rPr>
          <w:rFonts w:hint="eastAsia"/>
        </w:rPr>
        <w:t xml:space="preserve">　・「自力で通勤できること」といった条件を設定する。</w:t>
      </w:r>
    </w:p>
    <w:p w14:paraId="3AB2FB01" w14:textId="77777777" w:rsidR="00CB6121" w:rsidRDefault="00CB6121" w:rsidP="0054127F">
      <w:pPr>
        <w:ind w:leftChars="100" w:left="210"/>
      </w:pPr>
      <w:r>
        <w:rPr>
          <w:rFonts w:hint="eastAsia"/>
        </w:rPr>
        <w:t xml:space="preserve">　・「介助なしで業務遂行が可能」といった条件を設定する。</w:t>
      </w:r>
    </w:p>
    <w:p w14:paraId="7F5429E1" w14:textId="77777777" w:rsidR="00CB6121" w:rsidRDefault="00CB6121" w:rsidP="0054127F">
      <w:pPr>
        <w:ind w:leftChars="100" w:left="210"/>
      </w:pPr>
      <w:r>
        <w:rPr>
          <w:rFonts w:hint="eastAsia"/>
        </w:rPr>
        <w:t xml:space="preserve">　・「就労支援機関に所属・登録しており、雇用期間中支援が受けられること」といった条件を設定する。</w:t>
      </w:r>
    </w:p>
    <w:p w14:paraId="5AD798BE" w14:textId="77777777" w:rsidR="00CB6121" w:rsidRDefault="00CB6121" w:rsidP="0054127F">
      <w:pPr>
        <w:ind w:leftChars="100" w:left="210"/>
      </w:pPr>
      <w:r>
        <w:rPr>
          <w:rFonts w:hint="eastAsia"/>
        </w:rPr>
        <w:t xml:space="preserve">　・特定の就労支援期間からのみの受入れを実施する。</w:t>
      </w:r>
    </w:p>
    <w:p w14:paraId="1C0BA28B" w14:textId="77777777" w:rsidR="00CB6121" w:rsidRDefault="00CB6121"/>
    <w:p w14:paraId="05676918" w14:textId="77777777" w:rsidR="00CB6121" w:rsidRDefault="00CB6121">
      <w:r>
        <w:rPr>
          <w:rFonts w:hint="eastAsia"/>
        </w:rPr>
        <w:t>（３）働き方</w:t>
      </w:r>
    </w:p>
    <w:p w14:paraId="6B3772D7" w14:textId="77777777" w:rsidR="00CB6121" w:rsidRDefault="00CB6121" w:rsidP="0054127F">
      <w:pPr>
        <w:ind w:leftChars="100" w:left="210"/>
      </w:pPr>
      <w:r>
        <w:rPr>
          <w:rFonts w:hint="eastAsia"/>
        </w:rPr>
        <w:t xml:space="preserve">　テレワーク勤務やフレックスタイム制の活用を促進するとともに、時差出勤・早出遅出制度、短時間勤務制度などの柔軟な時間管理制度の利用を促進する。</w:t>
      </w:r>
    </w:p>
    <w:p w14:paraId="493D99FE" w14:textId="77777777" w:rsidR="00CB6121" w:rsidRDefault="00CB6121" w:rsidP="0054127F">
      <w:pPr>
        <w:ind w:leftChars="100" w:left="210"/>
      </w:pPr>
      <w:r>
        <w:rPr>
          <w:rFonts w:hint="eastAsia"/>
        </w:rPr>
        <w:t xml:space="preserve">　時間単位の年次有給制度など各種休暇制度の利用を促進する。</w:t>
      </w:r>
    </w:p>
    <w:p w14:paraId="5B4970BA" w14:textId="77777777" w:rsidR="0054127F" w:rsidRDefault="0054127F"/>
    <w:p w14:paraId="2B76660A" w14:textId="77777777" w:rsidR="00CB6121" w:rsidRDefault="00000F76">
      <w:r>
        <w:rPr>
          <w:rFonts w:hint="eastAsia"/>
        </w:rPr>
        <w:t>（４）キャリア形成</w:t>
      </w:r>
    </w:p>
    <w:p w14:paraId="783558A2" w14:textId="77777777" w:rsidR="00000F76" w:rsidRDefault="00000F76" w:rsidP="0054127F">
      <w:pPr>
        <w:ind w:leftChars="100" w:left="210"/>
      </w:pPr>
      <w:r>
        <w:rPr>
          <w:rFonts w:hint="eastAsia"/>
        </w:rPr>
        <w:t xml:space="preserve">　任期付きの非常勤職員等について、採用の時点で中長期的なキャリア形成に関する本人の希望を面談等により把握し、その内容や各職種で求められる技能等も踏まえた職務選定を行う。</w:t>
      </w:r>
    </w:p>
    <w:p w14:paraId="3196383D" w14:textId="77777777" w:rsidR="00000F76" w:rsidRDefault="00000F76">
      <w:r>
        <w:rPr>
          <w:rFonts w:hint="eastAsia"/>
        </w:rPr>
        <w:t xml:space="preserve">　本人の希望等も踏まえつつ、実務研修、向上研修等の教育訓練を実施する。</w:t>
      </w:r>
    </w:p>
    <w:p w14:paraId="6AF83986" w14:textId="77777777" w:rsidR="0054127F" w:rsidRDefault="0054127F"/>
    <w:p w14:paraId="4FC3C0D1" w14:textId="77777777" w:rsidR="003947E0" w:rsidRDefault="003947E0">
      <w:r>
        <w:rPr>
          <w:rFonts w:hint="eastAsia"/>
        </w:rPr>
        <w:t>（５）その他の人事管理</w:t>
      </w:r>
    </w:p>
    <w:p w14:paraId="23C8E493" w14:textId="77777777" w:rsidR="003947E0" w:rsidRDefault="003947E0" w:rsidP="0054127F">
      <w:pPr>
        <w:ind w:leftChars="100" w:left="210"/>
      </w:pPr>
      <w:r>
        <w:rPr>
          <w:rFonts w:hint="eastAsia"/>
        </w:rPr>
        <w:t xml:space="preserve">　定期的な面談の設定及び必要に応じて随時面談を実施し、状況把握・体調配慮を行う。</w:t>
      </w:r>
    </w:p>
    <w:p w14:paraId="6CF59C4A" w14:textId="77777777" w:rsidR="003947E0" w:rsidRDefault="003947E0" w:rsidP="0054127F">
      <w:pPr>
        <w:ind w:leftChars="100" w:left="210"/>
      </w:pPr>
      <w:r>
        <w:rPr>
          <w:rFonts w:hint="eastAsia"/>
        </w:rPr>
        <w:t xml:space="preserve">　障害者からの要望を踏まえ、障害特性に配慮した職場介助、通勤への配慮等の措置が可能となるよう財政措置の検討を行う。</w:t>
      </w:r>
    </w:p>
    <w:p w14:paraId="2579A843" w14:textId="77777777" w:rsidR="003947E0" w:rsidRDefault="003947E0">
      <w:r>
        <w:rPr>
          <w:rFonts w:hint="eastAsia"/>
        </w:rPr>
        <w:t xml:space="preserve">　</w:t>
      </w:r>
    </w:p>
    <w:p w14:paraId="4738E30A" w14:textId="77777777" w:rsidR="003947E0" w:rsidRDefault="003947E0" w:rsidP="0054127F">
      <w:pPr>
        <w:pStyle w:val="1"/>
      </w:pPr>
      <w:r>
        <w:rPr>
          <w:rFonts w:hint="eastAsia"/>
        </w:rPr>
        <w:t>４．その他</w:t>
      </w:r>
    </w:p>
    <w:p w14:paraId="6C6AC228" w14:textId="77777777" w:rsidR="003947E0" w:rsidRDefault="003947E0">
      <w:r>
        <w:rPr>
          <w:rFonts w:hint="eastAsia"/>
        </w:rPr>
        <w:t xml:space="preserve">　国等による障害者就労施設等からの物品等の調達の推進等に関する法律に基づく、障害者就労施設等への発注等を通じて、障害者の活躍の場の拡大を推進する。</w:t>
      </w:r>
    </w:p>
    <w:sectPr w:rsidR="00394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F5EA" w14:textId="77777777" w:rsidR="0055619E" w:rsidRDefault="0055619E" w:rsidP="007A63E5">
      <w:r>
        <w:separator/>
      </w:r>
    </w:p>
  </w:endnote>
  <w:endnote w:type="continuationSeparator" w:id="0">
    <w:p w14:paraId="0F1BE73A" w14:textId="77777777" w:rsidR="0055619E" w:rsidRDefault="0055619E" w:rsidP="007A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7C54" w14:textId="77777777" w:rsidR="0055619E" w:rsidRDefault="0055619E" w:rsidP="007A63E5">
      <w:r>
        <w:separator/>
      </w:r>
    </w:p>
  </w:footnote>
  <w:footnote w:type="continuationSeparator" w:id="0">
    <w:p w14:paraId="70EFDF1A" w14:textId="77777777" w:rsidR="0055619E" w:rsidRDefault="0055619E" w:rsidP="007A6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D8"/>
    <w:rsid w:val="00000F76"/>
    <w:rsid w:val="00040E99"/>
    <w:rsid w:val="000863D8"/>
    <w:rsid w:val="000C1C32"/>
    <w:rsid w:val="00253241"/>
    <w:rsid w:val="003934ED"/>
    <w:rsid w:val="003947E0"/>
    <w:rsid w:val="00400F42"/>
    <w:rsid w:val="00413FDE"/>
    <w:rsid w:val="00475DDC"/>
    <w:rsid w:val="0048767F"/>
    <w:rsid w:val="004B6304"/>
    <w:rsid w:val="0054127F"/>
    <w:rsid w:val="0055619E"/>
    <w:rsid w:val="005A592E"/>
    <w:rsid w:val="006370FC"/>
    <w:rsid w:val="006C152D"/>
    <w:rsid w:val="006D14E1"/>
    <w:rsid w:val="00701D3B"/>
    <w:rsid w:val="007A63E5"/>
    <w:rsid w:val="008041DA"/>
    <w:rsid w:val="0099239E"/>
    <w:rsid w:val="00A90D77"/>
    <w:rsid w:val="00AB714F"/>
    <w:rsid w:val="00CB2CC2"/>
    <w:rsid w:val="00CB6121"/>
    <w:rsid w:val="00D00456"/>
    <w:rsid w:val="00D22996"/>
    <w:rsid w:val="00D859AD"/>
    <w:rsid w:val="00E65865"/>
    <w:rsid w:val="00EB2534"/>
    <w:rsid w:val="00F0330E"/>
    <w:rsid w:val="00FB7F62"/>
    <w:rsid w:val="00FD65CE"/>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3EDADF"/>
  <w15:chartTrackingRefBased/>
  <w15:docId w15:val="{7B50308D-C47D-4306-860B-77964A2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12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4127F"/>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54127F"/>
    <w:rPr>
      <w:rFonts w:asciiTheme="majorHAnsi" w:eastAsia="ＭＳ ゴシック" w:hAnsiTheme="majorHAnsi" w:cstheme="majorBidi"/>
      <w:sz w:val="32"/>
      <w:szCs w:val="32"/>
    </w:rPr>
  </w:style>
  <w:style w:type="character" w:customStyle="1" w:styleId="10">
    <w:name w:val="見出し 1 (文字)"/>
    <w:basedOn w:val="a0"/>
    <w:link w:val="1"/>
    <w:uiPriority w:val="9"/>
    <w:rsid w:val="0054127F"/>
    <w:rPr>
      <w:rFonts w:asciiTheme="majorHAnsi" w:eastAsiaTheme="majorEastAsia" w:hAnsiTheme="majorHAnsi" w:cstheme="majorBidi"/>
      <w:sz w:val="24"/>
      <w:szCs w:val="24"/>
    </w:rPr>
  </w:style>
  <w:style w:type="paragraph" w:styleId="a5">
    <w:name w:val="header"/>
    <w:basedOn w:val="a"/>
    <w:link w:val="a6"/>
    <w:uiPriority w:val="99"/>
    <w:unhideWhenUsed/>
    <w:rsid w:val="007A63E5"/>
    <w:pPr>
      <w:tabs>
        <w:tab w:val="center" w:pos="4252"/>
        <w:tab w:val="right" w:pos="8504"/>
      </w:tabs>
      <w:snapToGrid w:val="0"/>
    </w:pPr>
  </w:style>
  <w:style w:type="character" w:customStyle="1" w:styleId="a6">
    <w:name w:val="ヘッダー (文字)"/>
    <w:basedOn w:val="a0"/>
    <w:link w:val="a5"/>
    <w:uiPriority w:val="99"/>
    <w:rsid w:val="007A63E5"/>
  </w:style>
  <w:style w:type="paragraph" w:styleId="a7">
    <w:name w:val="footer"/>
    <w:basedOn w:val="a"/>
    <w:link w:val="a8"/>
    <w:uiPriority w:val="99"/>
    <w:unhideWhenUsed/>
    <w:rsid w:val="007A63E5"/>
    <w:pPr>
      <w:tabs>
        <w:tab w:val="center" w:pos="4252"/>
        <w:tab w:val="right" w:pos="8504"/>
      </w:tabs>
      <w:snapToGrid w:val="0"/>
    </w:pPr>
  </w:style>
  <w:style w:type="character" w:customStyle="1" w:styleId="a8">
    <w:name w:val="フッター (文字)"/>
    <w:basedOn w:val="a0"/>
    <w:link w:val="a7"/>
    <w:uiPriority w:val="99"/>
    <w:rsid w:val="007A63E5"/>
  </w:style>
  <w:style w:type="character" w:styleId="a9">
    <w:name w:val="annotation reference"/>
    <w:basedOn w:val="a0"/>
    <w:uiPriority w:val="99"/>
    <w:semiHidden/>
    <w:unhideWhenUsed/>
    <w:rsid w:val="000C1C32"/>
    <w:rPr>
      <w:sz w:val="18"/>
      <w:szCs w:val="18"/>
    </w:rPr>
  </w:style>
  <w:style w:type="paragraph" w:styleId="aa">
    <w:name w:val="annotation text"/>
    <w:basedOn w:val="a"/>
    <w:link w:val="ab"/>
    <w:uiPriority w:val="99"/>
    <w:semiHidden/>
    <w:unhideWhenUsed/>
    <w:rsid w:val="000C1C32"/>
    <w:pPr>
      <w:jc w:val="left"/>
    </w:pPr>
  </w:style>
  <w:style w:type="character" w:customStyle="1" w:styleId="ab">
    <w:name w:val="コメント文字列 (文字)"/>
    <w:basedOn w:val="a0"/>
    <w:link w:val="aa"/>
    <w:uiPriority w:val="99"/>
    <w:semiHidden/>
    <w:rsid w:val="000C1C32"/>
  </w:style>
  <w:style w:type="paragraph" w:styleId="ac">
    <w:name w:val="annotation subject"/>
    <w:basedOn w:val="aa"/>
    <w:next w:val="aa"/>
    <w:link w:val="ad"/>
    <w:uiPriority w:val="99"/>
    <w:semiHidden/>
    <w:unhideWhenUsed/>
    <w:rsid w:val="000C1C32"/>
    <w:rPr>
      <w:b/>
      <w:bCs/>
    </w:rPr>
  </w:style>
  <w:style w:type="character" w:customStyle="1" w:styleId="ad">
    <w:name w:val="コメント内容 (文字)"/>
    <w:basedOn w:val="ab"/>
    <w:link w:val="ac"/>
    <w:uiPriority w:val="99"/>
    <w:semiHidden/>
    <w:rsid w:val="000C1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JWS15031</dc:creator>
  <cp:keywords/>
  <dc:description/>
  <cp:lastModifiedBy>LC011</cp:lastModifiedBy>
  <cp:revision>2</cp:revision>
  <cp:lastPrinted>2020-09-07T06:12:00Z</cp:lastPrinted>
  <dcterms:created xsi:type="dcterms:W3CDTF">2025-10-27T03:03:00Z</dcterms:created>
  <dcterms:modified xsi:type="dcterms:W3CDTF">2025-10-27T03:03:00Z</dcterms:modified>
</cp:coreProperties>
</file>