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BAD92" w14:textId="2495F39B" w:rsidR="00A46E7C" w:rsidRPr="00760A52" w:rsidRDefault="00A46E7C" w:rsidP="00A46E7C">
      <w:pPr>
        <w:jc w:val="left"/>
        <w:rPr>
          <w:rFonts w:asciiTheme="minorHAnsi" w:eastAsiaTheme="minorHAnsi" w:hAnsiTheme="minorHAnsi"/>
          <w:color w:val="000000" w:themeColor="text1"/>
          <w:sz w:val="20"/>
          <w:szCs w:val="20"/>
        </w:rPr>
      </w:pPr>
      <w:r w:rsidRPr="00760A52">
        <w:rPr>
          <w:rFonts w:asciiTheme="minorHAnsi" w:eastAsiaTheme="minorHAnsi" w:hAnsiTheme="minorHAnsi" w:hint="eastAsia"/>
          <w:color w:val="000000" w:themeColor="text1"/>
          <w:sz w:val="20"/>
          <w:szCs w:val="20"/>
        </w:rPr>
        <w:t>（別紙）</w:t>
      </w:r>
    </w:p>
    <w:p w14:paraId="1905A7C9" w14:textId="1D69CEB5" w:rsidR="007C7E12" w:rsidRPr="00760A52" w:rsidRDefault="007C7E12" w:rsidP="007C7E12">
      <w:pPr>
        <w:jc w:val="center"/>
        <w:rPr>
          <w:rFonts w:asciiTheme="minorHAnsi" w:eastAsiaTheme="minorHAnsi" w:hAnsiTheme="minorHAnsi"/>
          <w:color w:val="000000" w:themeColor="text1"/>
          <w:sz w:val="24"/>
        </w:rPr>
      </w:pPr>
      <w:r w:rsidRPr="00760A52">
        <w:rPr>
          <w:rFonts w:asciiTheme="minorHAnsi" w:eastAsiaTheme="minorHAnsi" w:hAnsiTheme="minorHAnsi" w:hint="eastAsia"/>
          <w:color w:val="000000" w:themeColor="text1"/>
          <w:sz w:val="24"/>
        </w:rPr>
        <w:t>高温時における農作物・家畜類等の栽培・飼養管理技術について</w:t>
      </w:r>
    </w:p>
    <w:p w14:paraId="0902903B" w14:textId="77777777" w:rsidR="00404951" w:rsidRPr="00760A52" w:rsidRDefault="00404951" w:rsidP="00796BA1">
      <w:pPr>
        <w:rPr>
          <w:rFonts w:asciiTheme="minorHAnsi" w:eastAsiaTheme="minorHAnsi" w:hAnsiTheme="minorHAnsi"/>
          <w:color w:val="000000" w:themeColor="text1"/>
        </w:rPr>
      </w:pPr>
    </w:p>
    <w:p w14:paraId="4263E27A" w14:textId="4AAD7DD5" w:rsidR="00256389" w:rsidRPr="00760A52" w:rsidRDefault="00256389" w:rsidP="00256389">
      <w:pPr>
        <w:jc w:val="right"/>
        <w:rPr>
          <w:rFonts w:asciiTheme="minorHAnsi" w:eastAsiaTheme="minorHAnsi" w:hAnsiTheme="minorHAnsi"/>
          <w:color w:val="000000" w:themeColor="text1"/>
          <w:sz w:val="22"/>
          <w:szCs w:val="22"/>
        </w:rPr>
      </w:pPr>
      <w:r w:rsidRPr="00760A52">
        <w:rPr>
          <w:rFonts w:asciiTheme="minorHAnsi" w:eastAsiaTheme="minorHAnsi" w:hAnsiTheme="minorHAnsi" w:hint="eastAsia"/>
          <w:color w:val="000000" w:themeColor="text1"/>
          <w:sz w:val="22"/>
          <w:szCs w:val="22"/>
        </w:rPr>
        <w:t>令和</w:t>
      </w:r>
      <w:r w:rsidR="00760A52">
        <w:rPr>
          <w:rFonts w:asciiTheme="minorHAnsi" w:eastAsiaTheme="minorHAnsi" w:hAnsiTheme="minorHAnsi" w:hint="eastAsia"/>
          <w:color w:val="000000" w:themeColor="text1"/>
          <w:sz w:val="22"/>
          <w:szCs w:val="22"/>
        </w:rPr>
        <w:t>６</w:t>
      </w:r>
      <w:r w:rsidRPr="00760A52">
        <w:rPr>
          <w:rFonts w:asciiTheme="minorHAnsi" w:eastAsiaTheme="minorHAnsi" w:hAnsiTheme="minorHAnsi" w:hint="eastAsia"/>
          <w:color w:val="000000" w:themeColor="text1"/>
          <w:sz w:val="22"/>
          <w:szCs w:val="22"/>
        </w:rPr>
        <w:t>年</w:t>
      </w:r>
      <w:r w:rsidR="00AF0A96" w:rsidRPr="00760A52">
        <w:rPr>
          <w:rFonts w:asciiTheme="minorHAnsi" w:eastAsiaTheme="minorHAnsi" w:hAnsiTheme="minorHAnsi" w:hint="eastAsia"/>
          <w:color w:val="000000" w:themeColor="text1"/>
          <w:sz w:val="22"/>
          <w:szCs w:val="22"/>
        </w:rPr>
        <w:t>７</w:t>
      </w:r>
      <w:r w:rsidRPr="00760A52">
        <w:rPr>
          <w:rFonts w:asciiTheme="minorHAnsi" w:eastAsiaTheme="minorHAnsi" w:hAnsiTheme="minorHAnsi" w:hint="eastAsia"/>
          <w:color w:val="000000" w:themeColor="text1"/>
          <w:sz w:val="22"/>
          <w:szCs w:val="22"/>
        </w:rPr>
        <w:t>月</w:t>
      </w:r>
      <w:r w:rsidR="003C05D2" w:rsidRPr="00760A52">
        <w:rPr>
          <w:rFonts w:asciiTheme="minorHAnsi" w:eastAsiaTheme="minorHAnsi" w:hAnsiTheme="minorHAnsi" w:hint="eastAsia"/>
          <w:color w:val="000000" w:themeColor="text1"/>
          <w:sz w:val="22"/>
          <w:szCs w:val="22"/>
        </w:rPr>
        <w:t>2</w:t>
      </w:r>
      <w:r w:rsidR="00760A52">
        <w:rPr>
          <w:rFonts w:asciiTheme="minorHAnsi" w:eastAsiaTheme="minorHAnsi" w:hAnsiTheme="minorHAnsi" w:hint="eastAsia"/>
          <w:color w:val="000000" w:themeColor="text1"/>
          <w:sz w:val="22"/>
          <w:szCs w:val="22"/>
        </w:rPr>
        <w:t>5</w:t>
      </w:r>
      <w:r w:rsidRPr="00760A52">
        <w:rPr>
          <w:rFonts w:asciiTheme="minorHAnsi" w:eastAsiaTheme="minorHAnsi" w:hAnsiTheme="minorHAnsi" w:hint="eastAsia"/>
          <w:color w:val="000000" w:themeColor="text1"/>
          <w:sz w:val="22"/>
          <w:szCs w:val="22"/>
        </w:rPr>
        <w:t>日</w:t>
      </w:r>
    </w:p>
    <w:p w14:paraId="0CF44142" w14:textId="77777777" w:rsidR="006D0353" w:rsidRPr="00760A52" w:rsidRDefault="006D0353" w:rsidP="00404951">
      <w:pPr>
        <w:jc w:val="right"/>
        <w:rPr>
          <w:rFonts w:asciiTheme="minorHAnsi" w:eastAsiaTheme="minorHAnsi" w:hAnsiTheme="minorHAnsi"/>
          <w:color w:val="000000" w:themeColor="text1"/>
        </w:rPr>
      </w:pPr>
      <w:r w:rsidRPr="00760A52">
        <w:rPr>
          <w:rFonts w:asciiTheme="minorHAnsi" w:eastAsiaTheme="minorHAnsi" w:hAnsiTheme="minorHAnsi" w:hint="eastAsia"/>
          <w:color w:val="000000" w:themeColor="text1"/>
        </w:rPr>
        <w:t>農業技術課</w:t>
      </w:r>
    </w:p>
    <w:p w14:paraId="117839C6" w14:textId="77777777" w:rsidR="002626A7" w:rsidRPr="00760A52" w:rsidRDefault="002626A7" w:rsidP="00404951">
      <w:pPr>
        <w:rPr>
          <w:rFonts w:asciiTheme="minorHAnsi" w:eastAsiaTheme="minorHAnsi" w:hAnsiTheme="minorHAnsi"/>
          <w:color w:val="000000" w:themeColor="text1"/>
        </w:rPr>
      </w:pPr>
    </w:p>
    <w:p w14:paraId="4C4D2EA1" w14:textId="77777777" w:rsidR="004E21CE" w:rsidRPr="00760A52" w:rsidRDefault="004E21CE" w:rsidP="004E21CE">
      <w:pPr>
        <w:rPr>
          <w:rFonts w:asciiTheme="minorHAnsi" w:eastAsiaTheme="minorHAnsi" w:hAnsiTheme="minorHAnsi"/>
          <w:b/>
          <w:color w:val="000000" w:themeColor="text1"/>
          <w:sz w:val="22"/>
          <w:szCs w:val="22"/>
        </w:rPr>
      </w:pPr>
      <w:r w:rsidRPr="00760A52">
        <w:rPr>
          <w:rFonts w:asciiTheme="minorHAnsi" w:eastAsiaTheme="minorHAnsi" w:hAnsiTheme="minorHAnsi" w:hint="eastAsia"/>
          <w:b/>
          <w:color w:val="000000" w:themeColor="text1"/>
          <w:sz w:val="22"/>
          <w:szCs w:val="22"/>
        </w:rPr>
        <w:t>１　共　通</w:t>
      </w:r>
    </w:p>
    <w:p w14:paraId="2C472044" w14:textId="1532A021" w:rsidR="004E21CE" w:rsidRPr="00760A52" w:rsidRDefault="004E21CE" w:rsidP="00E953B2">
      <w:pPr>
        <w:overflowPunct w:val="0"/>
        <w:autoSpaceDE w:val="0"/>
        <w:autoSpaceDN w:val="0"/>
        <w:ind w:left="420" w:hangingChars="200" w:hanging="420"/>
        <w:textAlignment w:val="baseline"/>
        <w:rPr>
          <w:rFonts w:asciiTheme="minorHAnsi" w:eastAsiaTheme="minorHAnsi" w:hAnsiTheme="minorHAnsi" w:cs="ＭＳ 明朝"/>
          <w:color w:val="000000" w:themeColor="text1"/>
          <w:kern w:val="0"/>
          <w:szCs w:val="21"/>
        </w:rPr>
      </w:pPr>
      <w:r w:rsidRPr="00760A52">
        <w:rPr>
          <w:rFonts w:asciiTheme="minorHAnsi" w:eastAsiaTheme="minorHAnsi" w:hAnsiTheme="minorHAnsi" w:hint="eastAsia"/>
          <w:color w:val="000000" w:themeColor="text1"/>
        </w:rPr>
        <w:t>（１）農作業中の熱</w:t>
      </w:r>
      <w:r w:rsidRPr="00760A52">
        <w:rPr>
          <w:rFonts w:asciiTheme="minorHAnsi" w:eastAsiaTheme="minorHAnsi" w:hAnsiTheme="minorHAnsi" w:cs="ＭＳ 明朝" w:hint="eastAsia"/>
          <w:color w:val="000000" w:themeColor="text1"/>
          <w:kern w:val="0"/>
          <w:szCs w:val="21"/>
        </w:rPr>
        <w:t>中症を予防するため、炎天下の長時間に</w:t>
      </w:r>
      <w:r w:rsidR="003B2D54" w:rsidRPr="00760A52">
        <w:rPr>
          <w:rFonts w:asciiTheme="minorHAnsi" w:eastAsiaTheme="minorHAnsi" w:hAnsiTheme="minorHAnsi" w:cs="ＭＳ 明朝" w:hint="eastAsia"/>
          <w:color w:val="000000" w:themeColor="text1"/>
          <w:kern w:val="0"/>
          <w:szCs w:val="21"/>
        </w:rPr>
        <w:t>わたる</w:t>
      </w:r>
      <w:r w:rsidRPr="00760A52">
        <w:rPr>
          <w:rFonts w:asciiTheme="minorHAnsi" w:eastAsiaTheme="minorHAnsi" w:hAnsiTheme="minorHAnsi" w:cs="ＭＳ 明朝" w:hint="eastAsia"/>
          <w:color w:val="000000" w:themeColor="text1"/>
          <w:kern w:val="0"/>
          <w:szCs w:val="21"/>
        </w:rPr>
        <w:t>作業は控え</w:t>
      </w:r>
      <w:r w:rsidR="00241463" w:rsidRPr="00760A52">
        <w:rPr>
          <w:rFonts w:asciiTheme="minorHAnsi" w:eastAsiaTheme="minorHAnsi" w:hAnsiTheme="minorHAnsi" w:cs="ＭＳ 明朝" w:hint="eastAsia"/>
          <w:color w:val="000000" w:themeColor="text1"/>
          <w:kern w:val="0"/>
          <w:szCs w:val="21"/>
        </w:rPr>
        <w:t>、</w:t>
      </w:r>
      <w:r w:rsidRPr="00760A52">
        <w:rPr>
          <w:rFonts w:asciiTheme="minorHAnsi" w:eastAsiaTheme="minorHAnsi" w:hAnsiTheme="minorHAnsi" w:cs="ＭＳ 明朝" w:hint="eastAsia"/>
          <w:color w:val="000000" w:themeColor="text1"/>
          <w:kern w:val="0"/>
          <w:szCs w:val="21"/>
        </w:rPr>
        <w:t>帽子等日除け対策を万全に</w:t>
      </w:r>
      <w:r w:rsidR="00241463" w:rsidRPr="00760A52">
        <w:rPr>
          <w:rFonts w:asciiTheme="minorHAnsi" w:eastAsiaTheme="minorHAnsi" w:hAnsiTheme="minorHAnsi" w:cs="ＭＳ 明朝" w:hint="eastAsia"/>
          <w:color w:val="000000" w:themeColor="text1"/>
          <w:kern w:val="0"/>
          <w:szCs w:val="21"/>
        </w:rPr>
        <w:t>し、</w:t>
      </w:r>
      <w:r w:rsidRPr="00760A52">
        <w:rPr>
          <w:rFonts w:asciiTheme="minorHAnsi" w:eastAsiaTheme="minorHAnsi" w:hAnsiTheme="minorHAnsi" w:cs="ＭＳ 明朝" w:hint="eastAsia"/>
          <w:color w:val="000000" w:themeColor="text1"/>
          <w:kern w:val="0"/>
          <w:szCs w:val="21"/>
        </w:rPr>
        <w:t>十分な水分補給と休憩時間を確保</w:t>
      </w:r>
      <w:r w:rsidR="00241463" w:rsidRPr="00760A52">
        <w:rPr>
          <w:rFonts w:asciiTheme="minorHAnsi" w:eastAsiaTheme="minorHAnsi" w:hAnsiTheme="minorHAnsi" w:cs="ＭＳ 明朝" w:hint="eastAsia"/>
          <w:color w:val="000000" w:themeColor="text1"/>
          <w:kern w:val="0"/>
          <w:szCs w:val="21"/>
        </w:rPr>
        <w:t>する。</w:t>
      </w:r>
      <w:r w:rsidRPr="00760A52">
        <w:rPr>
          <w:rFonts w:asciiTheme="minorHAnsi" w:eastAsiaTheme="minorHAnsi" w:hAnsiTheme="minorHAnsi" w:cs="ＭＳ 明朝" w:hint="eastAsia"/>
          <w:color w:val="000000" w:themeColor="text1"/>
          <w:kern w:val="0"/>
          <w:szCs w:val="21"/>
        </w:rPr>
        <w:t>体調がすぐれないときは作業を</w:t>
      </w:r>
      <w:r w:rsidR="00241463" w:rsidRPr="00760A52">
        <w:rPr>
          <w:rFonts w:asciiTheme="minorHAnsi" w:eastAsiaTheme="minorHAnsi" w:hAnsiTheme="minorHAnsi" w:cs="ＭＳ 明朝" w:hint="eastAsia"/>
          <w:color w:val="000000" w:themeColor="text1"/>
          <w:kern w:val="0"/>
          <w:szCs w:val="21"/>
        </w:rPr>
        <w:t>速やかに</w:t>
      </w:r>
      <w:r w:rsidRPr="00760A52">
        <w:rPr>
          <w:rFonts w:asciiTheme="minorHAnsi" w:eastAsiaTheme="minorHAnsi" w:hAnsiTheme="minorHAnsi" w:cs="ＭＳ 明朝" w:hint="eastAsia"/>
          <w:color w:val="000000" w:themeColor="text1"/>
          <w:kern w:val="0"/>
          <w:szCs w:val="21"/>
        </w:rPr>
        <w:t>中止する。作業服</w:t>
      </w:r>
      <w:r w:rsidR="00241463" w:rsidRPr="00760A52">
        <w:rPr>
          <w:rFonts w:asciiTheme="minorHAnsi" w:eastAsiaTheme="minorHAnsi" w:hAnsiTheme="minorHAnsi" w:cs="ＭＳ 明朝" w:hint="eastAsia"/>
          <w:color w:val="000000" w:themeColor="text1"/>
          <w:kern w:val="0"/>
          <w:szCs w:val="21"/>
        </w:rPr>
        <w:t>、帽子</w:t>
      </w:r>
      <w:r w:rsidRPr="00760A52">
        <w:rPr>
          <w:rFonts w:asciiTheme="minorHAnsi" w:eastAsiaTheme="minorHAnsi" w:hAnsiTheme="minorHAnsi" w:cs="ＭＳ 明朝" w:hint="eastAsia"/>
          <w:color w:val="000000" w:themeColor="text1"/>
          <w:kern w:val="0"/>
          <w:szCs w:val="21"/>
        </w:rPr>
        <w:t>は吸湿性・通気性</w:t>
      </w:r>
      <w:r w:rsidR="00241463" w:rsidRPr="00760A52">
        <w:rPr>
          <w:rFonts w:asciiTheme="minorHAnsi" w:eastAsiaTheme="minorHAnsi" w:hAnsiTheme="minorHAnsi" w:cs="ＭＳ 明朝" w:hint="eastAsia"/>
          <w:color w:val="000000" w:themeColor="text1"/>
          <w:kern w:val="0"/>
          <w:szCs w:val="21"/>
        </w:rPr>
        <w:t>が</w:t>
      </w:r>
      <w:r w:rsidRPr="00760A52">
        <w:rPr>
          <w:rFonts w:asciiTheme="minorHAnsi" w:eastAsiaTheme="minorHAnsi" w:hAnsiTheme="minorHAnsi" w:cs="ＭＳ 明朝" w:hint="eastAsia"/>
          <w:color w:val="000000" w:themeColor="text1"/>
          <w:kern w:val="0"/>
          <w:szCs w:val="21"/>
        </w:rPr>
        <w:t>良</w:t>
      </w:r>
      <w:r w:rsidR="00241463" w:rsidRPr="00760A52">
        <w:rPr>
          <w:rFonts w:asciiTheme="minorHAnsi" w:eastAsiaTheme="minorHAnsi" w:hAnsiTheme="minorHAnsi" w:cs="ＭＳ 明朝" w:hint="eastAsia"/>
          <w:color w:val="000000" w:themeColor="text1"/>
          <w:kern w:val="0"/>
          <w:szCs w:val="21"/>
        </w:rPr>
        <w:t>く</w:t>
      </w:r>
      <w:r w:rsidRPr="00760A52">
        <w:rPr>
          <w:rFonts w:asciiTheme="minorHAnsi" w:eastAsiaTheme="minorHAnsi" w:hAnsiTheme="minorHAnsi" w:cs="ＭＳ 明朝" w:hint="eastAsia"/>
          <w:color w:val="000000" w:themeColor="text1"/>
          <w:kern w:val="0"/>
          <w:szCs w:val="21"/>
        </w:rPr>
        <w:t>、</w:t>
      </w:r>
      <w:r w:rsidRPr="00760A52">
        <w:rPr>
          <w:rFonts w:asciiTheme="minorHAnsi" w:eastAsiaTheme="minorHAnsi" w:hAnsiTheme="minorHAnsi" w:cs="ＭＳ 明朝"/>
          <w:color w:val="000000" w:themeColor="text1"/>
          <w:kern w:val="0"/>
          <w:szCs w:val="21"/>
        </w:rPr>
        <w:t>熱を吸収しない白系統にすると良い</w:t>
      </w:r>
      <w:r w:rsidRPr="00760A52">
        <w:rPr>
          <w:rFonts w:asciiTheme="minorHAnsi" w:eastAsiaTheme="minorHAnsi" w:hAnsiTheme="minorHAnsi" w:cs="ＭＳ 明朝" w:hint="eastAsia"/>
          <w:color w:val="000000" w:themeColor="text1"/>
          <w:kern w:val="0"/>
          <w:szCs w:val="21"/>
        </w:rPr>
        <w:t>。ハウス等の施設内作業については特に気をつける。</w:t>
      </w:r>
    </w:p>
    <w:p w14:paraId="7F5E42C0" w14:textId="0E3692F9" w:rsidR="000A33AF" w:rsidRPr="00760A52" w:rsidRDefault="004E21CE" w:rsidP="000A33AF">
      <w:pPr>
        <w:overflowPunct w:val="0"/>
        <w:autoSpaceDE w:val="0"/>
        <w:autoSpaceDN w:val="0"/>
        <w:ind w:left="420" w:hangingChars="200" w:hanging="420"/>
        <w:textAlignment w:val="baseline"/>
        <w:rPr>
          <w:rFonts w:asciiTheme="minorHAnsi" w:eastAsiaTheme="minorHAnsi" w:hAnsiTheme="minorHAnsi"/>
          <w:color w:val="000000" w:themeColor="text1"/>
        </w:rPr>
      </w:pPr>
      <w:r w:rsidRPr="00760A52">
        <w:rPr>
          <w:rFonts w:asciiTheme="minorHAnsi" w:eastAsiaTheme="minorHAnsi" w:hAnsiTheme="minorHAnsi" w:cs="ＭＳ 明朝" w:hint="eastAsia"/>
          <w:color w:val="000000" w:themeColor="text1"/>
          <w:kern w:val="0"/>
          <w:szCs w:val="21"/>
        </w:rPr>
        <w:t>（２）</w:t>
      </w:r>
      <w:r w:rsidR="000A33AF" w:rsidRPr="00760A52">
        <w:rPr>
          <w:rFonts w:asciiTheme="minorHAnsi" w:eastAsiaTheme="minorHAnsi" w:hAnsiTheme="minorHAnsi" w:cs="ＭＳ 明朝" w:hint="eastAsia"/>
          <w:color w:val="000000" w:themeColor="text1"/>
          <w:kern w:val="0"/>
          <w:szCs w:val="21"/>
        </w:rPr>
        <w:t>落雷・突風等の天候急変が予想される場合は、早めに作業を切り上げ安全な場所に避難する。</w:t>
      </w:r>
    </w:p>
    <w:p w14:paraId="5E33B28A" w14:textId="1C1AF6E8" w:rsidR="004E21CE" w:rsidRPr="00760A52" w:rsidRDefault="004E21CE" w:rsidP="0074420A">
      <w:pPr>
        <w:overflowPunct w:val="0"/>
        <w:autoSpaceDE w:val="0"/>
        <w:autoSpaceDN w:val="0"/>
        <w:ind w:left="420" w:hangingChars="200" w:hanging="420"/>
        <w:textAlignment w:val="baseline"/>
        <w:rPr>
          <w:rFonts w:asciiTheme="minorHAnsi" w:eastAsiaTheme="minorHAnsi" w:hAnsiTheme="minorHAnsi"/>
          <w:color w:val="000000" w:themeColor="text1"/>
        </w:rPr>
      </w:pPr>
    </w:p>
    <w:p w14:paraId="2A3343D9" w14:textId="77777777" w:rsidR="000A6E8B" w:rsidRPr="00760A52" w:rsidRDefault="000A6E8B" w:rsidP="000A6E8B">
      <w:pPr>
        <w:autoSpaceDE w:val="0"/>
        <w:autoSpaceDN w:val="0"/>
        <w:rPr>
          <w:rFonts w:asciiTheme="minorHAnsi" w:eastAsiaTheme="minorHAnsi" w:hAnsiTheme="minorHAnsi"/>
          <w:b/>
          <w:bCs/>
          <w:color w:val="000000" w:themeColor="text1"/>
          <w:sz w:val="22"/>
          <w:szCs w:val="22"/>
        </w:rPr>
      </w:pPr>
      <w:r w:rsidRPr="00760A52">
        <w:rPr>
          <w:rFonts w:asciiTheme="minorHAnsi" w:eastAsiaTheme="minorHAnsi" w:hAnsiTheme="minorHAnsi" w:hint="eastAsia"/>
          <w:b/>
          <w:bCs/>
          <w:color w:val="000000" w:themeColor="text1"/>
          <w:sz w:val="22"/>
          <w:szCs w:val="22"/>
        </w:rPr>
        <w:t>２　水　稲</w:t>
      </w:r>
    </w:p>
    <w:p w14:paraId="681417DA" w14:textId="77777777" w:rsidR="00760A52" w:rsidRDefault="000A6E8B" w:rsidP="00760A52">
      <w:pPr>
        <w:overflowPunct w:val="0"/>
        <w:autoSpaceDE w:val="0"/>
        <w:autoSpaceDN w:val="0"/>
        <w:ind w:leftChars="200" w:left="420"/>
        <w:textAlignment w:val="baseline"/>
        <w:rPr>
          <w:rFonts w:asciiTheme="minorHAnsi" w:eastAsiaTheme="minorHAnsi" w:hAnsiTheme="minorHAnsi" w:cs="ＭＳ 明朝"/>
          <w:color w:val="000000" w:themeColor="text1"/>
          <w:szCs w:val="21"/>
        </w:rPr>
      </w:pPr>
      <w:r w:rsidRPr="00760A52">
        <w:rPr>
          <w:rFonts w:asciiTheme="minorHAnsi" w:eastAsiaTheme="minorHAnsi" w:hAnsiTheme="minorHAnsi" w:cs="ＭＳ 明朝" w:hint="eastAsia"/>
          <w:color w:val="000000" w:themeColor="text1"/>
          <w:szCs w:val="21"/>
        </w:rPr>
        <w:t>現在の生育は地域や移植時期によっ</w:t>
      </w:r>
      <w:r w:rsidRPr="00760A52">
        <w:rPr>
          <w:rFonts w:asciiTheme="minorHAnsi" w:eastAsiaTheme="minorHAnsi" w:hAnsiTheme="minorHAnsi" w:cs="ＭＳ 明朝" w:hint="eastAsia"/>
          <w:szCs w:val="21"/>
        </w:rPr>
        <w:t>て</w:t>
      </w:r>
      <w:r w:rsidR="2FD8D88C" w:rsidRPr="00760A52">
        <w:rPr>
          <w:rFonts w:asciiTheme="minorHAnsi" w:eastAsiaTheme="minorHAnsi" w:hAnsiTheme="minorHAnsi" w:cs="ＭＳ 明朝"/>
          <w:szCs w:val="21"/>
        </w:rPr>
        <w:t>早い～</w:t>
      </w:r>
      <w:r w:rsidRPr="00760A52">
        <w:rPr>
          <w:rFonts w:asciiTheme="minorHAnsi" w:eastAsiaTheme="minorHAnsi" w:hAnsiTheme="minorHAnsi" w:cs="ＭＳ 明朝" w:hint="eastAsia"/>
          <w:szCs w:val="21"/>
        </w:rPr>
        <w:t>やや早い</w:t>
      </w:r>
      <w:r w:rsidRPr="00760A52">
        <w:rPr>
          <w:rFonts w:asciiTheme="minorHAnsi" w:eastAsiaTheme="minorHAnsi" w:hAnsiTheme="minorHAnsi" w:cs="ＭＳ 明朝" w:hint="eastAsia"/>
          <w:color w:val="000000" w:themeColor="text1"/>
          <w:szCs w:val="21"/>
        </w:rPr>
        <w:t>進度であるが、今後の高温傾向によって</w:t>
      </w:r>
    </w:p>
    <w:p w14:paraId="2605C835" w14:textId="46DE5CD7" w:rsidR="00760A52" w:rsidRPr="00760A52" w:rsidRDefault="000A6E8B" w:rsidP="00760A52">
      <w:pPr>
        <w:overflowPunct w:val="0"/>
        <w:autoSpaceDE w:val="0"/>
        <w:autoSpaceDN w:val="0"/>
        <w:ind w:firstLineChars="100" w:firstLine="210"/>
        <w:textAlignment w:val="baseline"/>
        <w:rPr>
          <w:rFonts w:asciiTheme="minorHAnsi" w:eastAsiaTheme="minorHAnsi" w:hAnsiTheme="minorHAnsi" w:cs="ＭＳ 明朝"/>
          <w:color w:val="000000" w:themeColor="text1"/>
          <w:szCs w:val="21"/>
        </w:rPr>
      </w:pPr>
      <w:r w:rsidRPr="00760A52">
        <w:rPr>
          <w:rFonts w:asciiTheme="minorHAnsi" w:eastAsiaTheme="minorHAnsi" w:hAnsiTheme="minorHAnsi" w:cs="ＭＳ 明朝" w:hint="eastAsia"/>
          <w:color w:val="000000" w:themeColor="text1"/>
          <w:szCs w:val="21"/>
        </w:rPr>
        <w:t>さらに生育が前進することが予測される。そのため下記に留意した栽培管理を行う。</w:t>
      </w:r>
    </w:p>
    <w:p w14:paraId="2B8EF8B7" w14:textId="77777777" w:rsidR="000A6E8B" w:rsidRPr="00760A52" w:rsidRDefault="000A6E8B" w:rsidP="000A6E8B">
      <w:pPr>
        <w:overflowPunct w:val="0"/>
        <w:autoSpaceDE w:val="0"/>
        <w:autoSpaceDN w:val="0"/>
        <w:ind w:left="420" w:hangingChars="200" w:hanging="420"/>
        <w:textAlignment w:val="baseline"/>
        <w:rPr>
          <w:rFonts w:asciiTheme="minorHAnsi" w:eastAsiaTheme="minorHAnsi" w:hAnsiTheme="minorHAnsi"/>
          <w:color w:val="000000" w:themeColor="text1"/>
          <w:szCs w:val="21"/>
        </w:rPr>
      </w:pPr>
      <w:r w:rsidRPr="00760A52">
        <w:rPr>
          <w:rFonts w:asciiTheme="minorHAnsi" w:eastAsiaTheme="minorHAnsi" w:hAnsiTheme="minorHAnsi" w:cs="ＭＳ 明朝" w:hint="eastAsia"/>
          <w:color w:val="000000" w:themeColor="text1"/>
          <w:szCs w:val="21"/>
        </w:rPr>
        <w:t>（１）出穂期は最も稲が水分を必要とする時期であるため、湛水を行う。また、登熟前半は</w:t>
      </w:r>
      <w:r w:rsidRPr="00760A52">
        <w:rPr>
          <w:rFonts w:asciiTheme="minorHAnsi" w:eastAsiaTheme="minorHAnsi" w:hAnsiTheme="minorHAnsi" w:hint="eastAsia"/>
          <w:color w:val="000000" w:themeColor="text1"/>
          <w:szCs w:val="21"/>
        </w:rPr>
        <w:t>田面が乾くことがないよう</w:t>
      </w:r>
      <w:r w:rsidRPr="00760A52">
        <w:rPr>
          <w:rFonts w:asciiTheme="minorHAnsi" w:eastAsiaTheme="minorHAnsi" w:hAnsiTheme="minorHAnsi" w:cs="ＭＳ 明朝" w:hint="eastAsia"/>
          <w:color w:val="000000" w:themeColor="text1"/>
          <w:szCs w:val="21"/>
        </w:rPr>
        <w:t>、足跡に水が残る程度まで減水してきたら、速やかに入水する。</w:t>
      </w:r>
      <w:r w:rsidRPr="00760A52">
        <w:rPr>
          <w:rFonts w:asciiTheme="minorHAnsi" w:eastAsiaTheme="minorHAnsi" w:hAnsiTheme="minorHAnsi" w:hint="eastAsia"/>
          <w:color w:val="000000" w:themeColor="text1"/>
          <w:szCs w:val="21"/>
        </w:rPr>
        <w:t>なお、日中に葉がロールするような状態は減収を招くと共に、胴割粒や白未熟粒などの品質低下を招くので注意する。</w:t>
      </w:r>
    </w:p>
    <w:p w14:paraId="26E83F9A" w14:textId="7DE93975" w:rsidR="000A6E8B" w:rsidRPr="00760A52" w:rsidRDefault="000A6E8B" w:rsidP="000A6E8B">
      <w:pPr>
        <w:overflowPunct w:val="0"/>
        <w:autoSpaceDE w:val="0"/>
        <w:autoSpaceDN w:val="0"/>
        <w:ind w:left="420" w:hangingChars="200" w:hanging="420"/>
        <w:textAlignment w:val="baseline"/>
        <w:rPr>
          <w:rFonts w:asciiTheme="minorHAnsi" w:eastAsiaTheme="minorHAnsi" w:hAnsiTheme="minorHAnsi" w:cstheme="minorBidi"/>
          <w:color w:val="000000" w:themeColor="text1"/>
          <w:spacing w:val="2"/>
          <w:szCs w:val="21"/>
        </w:rPr>
      </w:pPr>
      <w:r w:rsidRPr="00760A52">
        <w:rPr>
          <w:rFonts w:asciiTheme="minorHAnsi" w:eastAsiaTheme="minorHAnsi" w:hAnsiTheme="minorHAnsi" w:cs="ＭＳ 明朝" w:hint="eastAsia"/>
          <w:color w:val="000000" w:themeColor="text1"/>
          <w:szCs w:val="21"/>
        </w:rPr>
        <w:t>（２）斑点米の原因となるカメムシ類の発生が多い地域では、</w:t>
      </w:r>
      <w:r w:rsidR="0048046C" w:rsidRPr="00760A52">
        <w:rPr>
          <w:rFonts w:asciiTheme="minorHAnsi" w:eastAsiaTheme="minorHAnsi" w:hAnsiTheme="minorHAnsi" w:cs="ＭＳ 明朝" w:hint="eastAsia"/>
          <w:color w:val="000000" w:themeColor="text1"/>
          <w:szCs w:val="21"/>
        </w:rPr>
        <w:t>出穂期の前進により防除適期を逸しないよう</w:t>
      </w:r>
      <w:r w:rsidRPr="00760A52">
        <w:rPr>
          <w:rFonts w:asciiTheme="minorHAnsi" w:eastAsiaTheme="minorHAnsi" w:hAnsiTheme="minorHAnsi" w:cs="ＭＳ 明朝" w:hint="eastAsia"/>
          <w:color w:val="000000" w:themeColor="text1"/>
          <w:szCs w:val="21"/>
        </w:rPr>
        <w:t>適期に防除を行う。</w:t>
      </w:r>
    </w:p>
    <w:p w14:paraId="36DCB67C" w14:textId="77777777" w:rsidR="000A6E8B" w:rsidRPr="00760A52" w:rsidRDefault="000A6E8B" w:rsidP="000A6E8B">
      <w:pPr>
        <w:overflowPunct w:val="0"/>
        <w:autoSpaceDE w:val="0"/>
        <w:autoSpaceDN w:val="0"/>
        <w:ind w:left="420" w:hangingChars="200" w:hanging="420"/>
        <w:textAlignment w:val="baseline"/>
        <w:rPr>
          <w:rFonts w:asciiTheme="minorHAnsi" w:eastAsiaTheme="minorHAnsi" w:hAnsiTheme="minorHAnsi" w:cs="ＭＳ 明朝"/>
          <w:color w:val="000000" w:themeColor="text1"/>
          <w:szCs w:val="21"/>
        </w:rPr>
      </w:pPr>
      <w:r w:rsidRPr="00760A52">
        <w:rPr>
          <w:rFonts w:asciiTheme="minorHAnsi" w:eastAsiaTheme="minorHAnsi" w:hAnsiTheme="minorHAnsi" w:cs="ＭＳ 明朝" w:hint="eastAsia"/>
          <w:color w:val="000000" w:themeColor="text1"/>
          <w:szCs w:val="21"/>
        </w:rPr>
        <w:t>（３）出穂から３週間程度の間、連続して高温が予想される場合は、水利条件の範囲内で掛け流しや、夕方から夜間のかん水等により地温の低下を図る。</w:t>
      </w:r>
    </w:p>
    <w:p w14:paraId="4C518E16" w14:textId="77777777" w:rsidR="000A6E8B" w:rsidRPr="00760A52" w:rsidRDefault="000A6E8B" w:rsidP="000A6E8B">
      <w:pPr>
        <w:autoSpaceDE w:val="0"/>
        <w:autoSpaceDN w:val="0"/>
        <w:adjustRightInd w:val="0"/>
        <w:ind w:leftChars="4" w:left="428" w:right="-2" w:hangingChars="200" w:hanging="420"/>
        <w:jc w:val="left"/>
        <w:rPr>
          <w:rFonts w:asciiTheme="minorHAnsi" w:eastAsiaTheme="minorHAnsi" w:hAnsiTheme="minorHAnsi" w:cs="ＭＳゴシック"/>
          <w:strike/>
          <w:color w:val="000000" w:themeColor="text1"/>
          <w:szCs w:val="21"/>
        </w:rPr>
      </w:pPr>
      <w:r w:rsidRPr="00760A52">
        <w:rPr>
          <w:rFonts w:asciiTheme="minorHAnsi" w:eastAsiaTheme="minorHAnsi" w:hAnsiTheme="minorHAnsi" w:cs="ＭＳゴシック" w:hint="eastAsia"/>
          <w:color w:val="000000" w:themeColor="text1"/>
          <w:szCs w:val="21"/>
        </w:rPr>
        <w:t>（４）台風の襲来などによって、出穂後の登熟期間中にフェーン現象による極度の高温乾燥状態が予想される場合は、事前に湛水を行い、白穂の発生や品質低下を防ぐ。</w:t>
      </w:r>
    </w:p>
    <w:p w14:paraId="6FC4B011" w14:textId="391C406A" w:rsidR="000A6E8B" w:rsidRPr="00760A52" w:rsidRDefault="000A6E8B" w:rsidP="000A6E8B">
      <w:pPr>
        <w:overflowPunct w:val="0"/>
        <w:autoSpaceDE w:val="0"/>
        <w:autoSpaceDN w:val="0"/>
        <w:ind w:left="420" w:hangingChars="200" w:hanging="420"/>
        <w:textAlignment w:val="baseline"/>
        <w:rPr>
          <w:rFonts w:asciiTheme="minorHAnsi" w:eastAsiaTheme="minorHAnsi" w:hAnsiTheme="minorHAnsi"/>
          <w:color w:val="000000" w:themeColor="text1"/>
          <w:spacing w:val="2"/>
          <w:szCs w:val="21"/>
        </w:rPr>
      </w:pPr>
      <w:r w:rsidRPr="00760A52">
        <w:rPr>
          <w:rFonts w:asciiTheme="minorHAnsi" w:eastAsiaTheme="minorHAnsi" w:hAnsiTheme="minorHAnsi" w:cs="ＭＳ 明朝" w:hint="eastAsia"/>
          <w:color w:val="000000" w:themeColor="text1"/>
          <w:szCs w:val="21"/>
        </w:rPr>
        <w:t>（５）落水は出穂後日数で、早生種</w:t>
      </w:r>
      <w:r w:rsidR="00760A52" w:rsidRPr="00760A52">
        <w:rPr>
          <w:rFonts w:asciiTheme="minorHAnsi" w:eastAsiaTheme="minorHAnsi" w:hAnsiTheme="minorHAnsi" w:cs="ＭＳ 明朝" w:hint="eastAsia"/>
          <w:color w:val="000000" w:themeColor="text1"/>
          <w:szCs w:val="21"/>
        </w:rPr>
        <w:t>は</w:t>
      </w:r>
      <w:r w:rsidRPr="00760A52">
        <w:rPr>
          <w:rFonts w:asciiTheme="minorHAnsi" w:eastAsiaTheme="minorHAnsi" w:hAnsiTheme="minorHAnsi" w:cs="ＭＳ 明朝" w:hint="eastAsia"/>
          <w:color w:val="000000" w:themeColor="text1"/>
          <w:szCs w:val="21"/>
        </w:rPr>
        <w:t>30～35日、中生種</w:t>
      </w:r>
      <w:r w:rsidR="00760A52" w:rsidRPr="00760A52">
        <w:rPr>
          <w:rFonts w:asciiTheme="minorHAnsi" w:eastAsiaTheme="minorHAnsi" w:hAnsiTheme="minorHAnsi" w:cs="ＭＳ 明朝" w:hint="eastAsia"/>
          <w:color w:val="000000" w:themeColor="text1"/>
          <w:szCs w:val="21"/>
        </w:rPr>
        <w:t>は</w:t>
      </w:r>
      <w:r w:rsidRPr="00760A52">
        <w:rPr>
          <w:rFonts w:asciiTheme="minorHAnsi" w:eastAsiaTheme="minorHAnsi" w:hAnsiTheme="minorHAnsi" w:cs="ＭＳ 明朝" w:hint="eastAsia"/>
          <w:color w:val="000000" w:themeColor="text1"/>
          <w:szCs w:val="21"/>
        </w:rPr>
        <w:t>30～40日、晩生種</w:t>
      </w:r>
      <w:r w:rsidR="00760A52" w:rsidRPr="00760A52">
        <w:rPr>
          <w:rFonts w:asciiTheme="minorHAnsi" w:eastAsiaTheme="minorHAnsi" w:hAnsiTheme="minorHAnsi" w:cs="ＭＳ 明朝" w:hint="eastAsia"/>
          <w:color w:val="000000" w:themeColor="text1"/>
          <w:szCs w:val="21"/>
        </w:rPr>
        <w:t>は</w:t>
      </w:r>
      <w:r w:rsidRPr="00760A52">
        <w:rPr>
          <w:rFonts w:asciiTheme="minorHAnsi" w:eastAsiaTheme="minorHAnsi" w:hAnsiTheme="minorHAnsi" w:cs="ＭＳ 明朝" w:hint="eastAsia"/>
          <w:color w:val="000000" w:themeColor="text1"/>
          <w:szCs w:val="21"/>
        </w:rPr>
        <w:t>35～45日を目安とし、早すぎないようにする。落水後に晴天が続き、土壌が乾きすぎる場合には、５日に一回程度走水を行い、土壌水分を補給する。</w:t>
      </w:r>
    </w:p>
    <w:p w14:paraId="414577F5" w14:textId="7FE4C0FD" w:rsidR="00956E0E" w:rsidRPr="00760A52" w:rsidRDefault="000A6E8B" w:rsidP="000A6E8B">
      <w:pPr>
        <w:autoSpaceDE w:val="0"/>
        <w:autoSpaceDN w:val="0"/>
        <w:adjustRightInd w:val="0"/>
        <w:ind w:leftChars="4" w:left="428" w:right="-2" w:hangingChars="200" w:hanging="420"/>
        <w:jc w:val="left"/>
        <w:rPr>
          <w:rFonts w:asciiTheme="minorHAnsi" w:eastAsiaTheme="minorHAnsi" w:hAnsiTheme="minorHAnsi" w:cs="ＭＳゴシック"/>
          <w:color w:val="000000" w:themeColor="text1"/>
          <w:szCs w:val="21"/>
        </w:rPr>
      </w:pPr>
      <w:r w:rsidRPr="00760A52">
        <w:rPr>
          <w:rFonts w:asciiTheme="minorHAnsi" w:eastAsiaTheme="minorHAnsi" w:hAnsiTheme="minorHAnsi" w:cs="ＭＳ 明朝" w:hint="eastAsia"/>
          <w:color w:val="000000" w:themeColor="text1"/>
          <w:szCs w:val="21"/>
        </w:rPr>
        <w:t>（６）出穂期および</w:t>
      </w:r>
      <w:r w:rsidRPr="00760A52">
        <w:rPr>
          <w:rFonts w:asciiTheme="minorHAnsi" w:eastAsiaTheme="minorHAnsi" w:hAnsiTheme="minorHAnsi" w:cs="ＭＳ明朝" w:hint="eastAsia"/>
          <w:color w:val="000000" w:themeColor="text1"/>
          <w:szCs w:val="21"/>
        </w:rPr>
        <w:t>登熟期間が</w:t>
      </w:r>
      <w:r w:rsidRPr="00760A52">
        <w:rPr>
          <w:rFonts w:asciiTheme="minorHAnsi" w:eastAsiaTheme="minorHAnsi" w:hAnsiTheme="minorHAnsi" w:cs="ＭＳゴシック" w:hint="eastAsia"/>
          <w:color w:val="000000" w:themeColor="text1"/>
          <w:szCs w:val="21"/>
        </w:rPr>
        <w:t>平年より高温で推移することが予想される</w:t>
      </w:r>
      <w:r w:rsidR="00760A52" w:rsidRPr="00760A52">
        <w:rPr>
          <w:rFonts w:asciiTheme="minorHAnsi" w:eastAsiaTheme="minorHAnsi" w:hAnsiTheme="minorHAnsi" w:cs="ＭＳゴシック" w:hint="eastAsia"/>
          <w:color w:val="000000" w:themeColor="text1"/>
          <w:szCs w:val="21"/>
        </w:rPr>
        <w:t>ため、</w:t>
      </w:r>
      <w:r w:rsidR="00956E0E" w:rsidRPr="00760A52">
        <w:rPr>
          <w:rFonts w:asciiTheme="minorHAnsi" w:eastAsiaTheme="minorHAnsi" w:hAnsiTheme="minorHAnsi" w:cs="ＭＳゴシック" w:hint="eastAsia"/>
          <w:color w:val="000000" w:themeColor="text1"/>
          <w:szCs w:val="21"/>
        </w:rPr>
        <w:t>農業農村支援センターより発表される登熟積算気温による収穫適期予測等を参考に、ライスセンター等の収穫乾燥施設の稼働計画やコンバイン等収穫機械の準備を早めに行う。</w:t>
      </w:r>
    </w:p>
    <w:p w14:paraId="01B4575B" w14:textId="77777777" w:rsidR="000A6E8B" w:rsidRPr="00760A52" w:rsidRDefault="000A6E8B" w:rsidP="000A6E8B">
      <w:pPr>
        <w:autoSpaceDE w:val="0"/>
        <w:autoSpaceDN w:val="0"/>
        <w:rPr>
          <w:rFonts w:asciiTheme="minorHAnsi" w:eastAsiaTheme="minorHAnsi" w:hAnsiTheme="minorHAnsi"/>
          <w:b/>
          <w:color w:val="000000" w:themeColor="text1"/>
          <w:sz w:val="22"/>
          <w:szCs w:val="22"/>
        </w:rPr>
      </w:pPr>
    </w:p>
    <w:p w14:paraId="7E87FECB" w14:textId="77777777" w:rsidR="000A6E8B" w:rsidRPr="00760A52" w:rsidRDefault="000A6E8B" w:rsidP="000A6E8B">
      <w:pPr>
        <w:autoSpaceDE w:val="0"/>
        <w:autoSpaceDN w:val="0"/>
        <w:rPr>
          <w:rFonts w:asciiTheme="minorHAnsi" w:eastAsiaTheme="minorHAnsi" w:hAnsiTheme="minorHAnsi"/>
          <w:b/>
          <w:color w:val="000000" w:themeColor="text1"/>
          <w:sz w:val="22"/>
          <w:szCs w:val="22"/>
        </w:rPr>
      </w:pPr>
      <w:r w:rsidRPr="00760A52">
        <w:rPr>
          <w:rFonts w:asciiTheme="minorHAnsi" w:eastAsiaTheme="minorHAnsi" w:hAnsiTheme="minorHAnsi" w:hint="eastAsia"/>
          <w:b/>
          <w:color w:val="000000" w:themeColor="text1"/>
          <w:sz w:val="22"/>
          <w:szCs w:val="22"/>
        </w:rPr>
        <w:t>３　大豆（水田転換畑）</w:t>
      </w:r>
    </w:p>
    <w:p w14:paraId="4246AF8E" w14:textId="77777777" w:rsidR="000A6E8B" w:rsidRPr="00760A52" w:rsidRDefault="000A6E8B" w:rsidP="000A6E8B">
      <w:pPr>
        <w:overflowPunct w:val="0"/>
        <w:autoSpaceDE w:val="0"/>
        <w:autoSpaceDN w:val="0"/>
        <w:ind w:left="420" w:hangingChars="200" w:hanging="420"/>
        <w:textAlignment w:val="baseline"/>
        <w:rPr>
          <w:rFonts w:asciiTheme="minorHAnsi" w:eastAsiaTheme="minorHAnsi" w:hAnsiTheme="minorHAnsi" w:cs="ＭＳ 明朝"/>
          <w:color w:val="000000" w:themeColor="text1"/>
          <w:szCs w:val="21"/>
        </w:rPr>
      </w:pPr>
      <w:r w:rsidRPr="00760A52">
        <w:rPr>
          <w:rFonts w:asciiTheme="minorHAnsi" w:eastAsiaTheme="minorHAnsi" w:hAnsiTheme="minorHAnsi" w:hint="eastAsia"/>
          <w:bCs/>
          <w:color w:val="000000" w:themeColor="text1"/>
          <w:szCs w:val="21"/>
        </w:rPr>
        <w:t>（１）干害防止のためのかん水を行う。開花期前は、ほ場の一部で上位葉の反転が始まったら、これを目安に実施する。</w:t>
      </w:r>
      <w:r w:rsidRPr="00760A52">
        <w:rPr>
          <w:rFonts w:asciiTheme="minorHAnsi" w:eastAsiaTheme="minorHAnsi" w:hAnsiTheme="minorHAnsi" w:cs="ＭＳ 明朝" w:hint="eastAsia"/>
          <w:color w:val="000000" w:themeColor="text1"/>
          <w:szCs w:val="21"/>
        </w:rPr>
        <w:t>開花期以降は、晴天が７日間程度続き、葉がしおれて内側に巻く状態が認められた場合に実施する。</w:t>
      </w:r>
    </w:p>
    <w:p w14:paraId="2CC9A418" w14:textId="2D1BD708" w:rsidR="000A6E8B" w:rsidRPr="00760A52" w:rsidRDefault="000A6E8B" w:rsidP="000A6E8B">
      <w:pPr>
        <w:overflowPunct w:val="0"/>
        <w:autoSpaceDE w:val="0"/>
        <w:autoSpaceDN w:val="0"/>
        <w:ind w:left="420" w:hangingChars="200" w:hanging="420"/>
        <w:textAlignment w:val="baseline"/>
        <w:rPr>
          <w:rFonts w:asciiTheme="minorHAnsi" w:eastAsiaTheme="minorHAnsi" w:hAnsiTheme="minorHAnsi" w:cs="ＭＳ 明朝"/>
          <w:color w:val="000000" w:themeColor="text1"/>
          <w:szCs w:val="21"/>
        </w:rPr>
      </w:pPr>
      <w:r w:rsidRPr="00760A52">
        <w:rPr>
          <w:rFonts w:asciiTheme="minorHAnsi" w:eastAsiaTheme="minorHAnsi" w:hAnsiTheme="minorHAnsi" w:cs="ＭＳ 明朝" w:hint="eastAsia"/>
          <w:color w:val="000000" w:themeColor="text1"/>
          <w:szCs w:val="21"/>
        </w:rPr>
        <w:t>（２）</w:t>
      </w:r>
      <w:r w:rsidR="00760A52" w:rsidRPr="00760A52">
        <w:rPr>
          <w:rFonts w:asciiTheme="minorHAnsi" w:eastAsiaTheme="minorHAnsi" w:hAnsiTheme="minorHAnsi" w:cs="ＭＳ 明朝" w:hint="eastAsia"/>
          <w:color w:val="000000" w:themeColor="text1"/>
          <w:szCs w:val="21"/>
        </w:rPr>
        <w:t>かん水の目安は、</w:t>
      </w:r>
      <w:r w:rsidRPr="00760A52">
        <w:rPr>
          <w:rFonts w:asciiTheme="minorHAnsi" w:eastAsiaTheme="minorHAnsi" w:hAnsiTheme="minorHAnsi" w:cs="ＭＳ 明朝" w:hint="eastAsia"/>
          <w:color w:val="000000" w:themeColor="text1"/>
          <w:szCs w:val="21"/>
        </w:rPr>
        <w:t>30ａ規模のほ場の場合、１日２時間程度のかん水（降雨約20</w:t>
      </w:r>
      <w:r w:rsidRPr="00760A52">
        <w:rPr>
          <w:rFonts w:asciiTheme="minorHAnsi" w:eastAsiaTheme="minorHAnsi" w:hAnsiTheme="minorHAnsi"/>
          <w:color w:val="000000" w:themeColor="text1"/>
          <w:szCs w:val="21"/>
        </w:rPr>
        <w:t>mm</w:t>
      </w:r>
      <w:r w:rsidRPr="00760A52">
        <w:rPr>
          <w:rFonts w:asciiTheme="minorHAnsi" w:eastAsiaTheme="minorHAnsi" w:hAnsiTheme="minorHAnsi" w:cs="ＭＳ 明朝" w:hint="eastAsia"/>
          <w:color w:val="000000" w:themeColor="text1"/>
          <w:szCs w:val="21"/>
        </w:rPr>
        <w:t>相当）を３日間続ける。ほ場周囲の額縁明渠や補助明渠、大豆の畦間等を活用して、ほ場全体にかん水する。かん水後は速やかに落水する。</w:t>
      </w:r>
    </w:p>
    <w:p w14:paraId="4EA8E776" w14:textId="77777777" w:rsidR="000A6E8B" w:rsidRPr="00760A52" w:rsidRDefault="000A6E8B" w:rsidP="000A6E8B">
      <w:pPr>
        <w:overflowPunct w:val="0"/>
        <w:autoSpaceDE w:val="0"/>
        <w:autoSpaceDN w:val="0"/>
        <w:ind w:left="420" w:hangingChars="200" w:hanging="420"/>
        <w:textAlignment w:val="baseline"/>
        <w:rPr>
          <w:rFonts w:asciiTheme="minorHAnsi" w:eastAsiaTheme="minorHAnsi" w:hAnsiTheme="minorHAnsi" w:cs="ＭＳ 明朝"/>
          <w:color w:val="000000" w:themeColor="text1"/>
          <w:szCs w:val="21"/>
        </w:rPr>
      </w:pPr>
      <w:r w:rsidRPr="00760A52">
        <w:rPr>
          <w:rFonts w:asciiTheme="minorHAnsi" w:eastAsiaTheme="minorHAnsi" w:hAnsiTheme="minorHAnsi" w:cs="ＭＳ 明朝" w:hint="eastAsia"/>
          <w:color w:val="000000" w:themeColor="text1"/>
          <w:szCs w:val="21"/>
        </w:rPr>
        <w:lastRenderedPageBreak/>
        <w:t>（３）かん水を行った後に速やかな排水が行われない場合、茎疫病や湿害が発生する恐れがある。ほ場周辺の額縁明渠や補助明渠の確認を行い、確実にほ場外へ排水がされるよう、明渠を排水口へ確実に接続する。排水不良で滞水しやすいほ場では、無理なかん水は行わない。</w:t>
      </w:r>
    </w:p>
    <w:p w14:paraId="40C4834B" w14:textId="77777777" w:rsidR="000A6E8B" w:rsidRPr="00760A52" w:rsidRDefault="000A6E8B" w:rsidP="000A6E8B">
      <w:pPr>
        <w:ind w:left="210" w:hangingChars="100" w:hanging="210"/>
        <w:rPr>
          <w:rFonts w:asciiTheme="minorHAnsi" w:eastAsiaTheme="minorHAnsi" w:hAnsiTheme="minorHAnsi" w:cs="MS-Mincho"/>
          <w:color w:val="000000" w:themeColor="text1"/>
          <w:szCs w:val="21"/>
        </w:rPr>
      </w:pPr>
      <w:r w:rsidRPr="00760A52">
        <w:rPr>
          <w:rFonts w:asciiTheme="minorHAnsi" w:eastAsiaTheme="minorHAnsi" w:hAnsiTheme="minorHAnsi" w:cs="MS-Mincho" w:hint="eastAsia"/>
          <w:color w:val="000000" w:themeColor="text1"/>
          <w:szCs w:val="21"/>
        </w:rPr>
        <w:t>（４）高温乾燥が続くと害虫の発生が多くなるので、適期防除に努める。</w:t>
      </w:r>
    </w:p>
    <w:p w14:paraId="0FAAC484" w14:textId="77777777" w:rsidR="00760A52" w:rsidRDefault="00760A52" w:rsidP="004E21CE">
      <w:pPr>
        <w:rPr>
          <w:rFonts w:ascii="ＭＳ 明朝" w:hAnsi="ＭＳ 明朝" w:cs="MS-Mincho"/>
          <w:b/>
          <w:color w:val="000000" w:themeColor="text1"/>
          <w:kern w:val="0"/>
          <w:sz w:val="22"/>
          <w:szCs w:val="22"/>
        </w:rPr>
      </w:pPr>
    </w:p>
    <w:p w14:paraId="31193A36" w14:textId="7DBE7C12" w:rsidR="004E21CE" w:rsidRPr="00760A52" w:rsidRDefault="004E21CE" w:rsidP="004E21CE">
      <w:pPr>
        <w:rPr>
          <w:rFonts w:asciiTheme="minorHAnsi" w:eastAsiaTheme="minorHAnsi" w:hAnsiTheme="minorHAnsi" w:cs="MS-Mincho"/>
          <w:b/>
          <w:color w:val="000000" w:themeColor="text1"/>
          <w:kern w:val="0"/>
          <w:sz w:val="22"/>
          <w:szCs w:val="22"/>
        </w:rPr>
      </w:pPr>
      <w:r w:rsidRPr="00760A52">
        <w:rPr>
          <w:rFonts w:asciiTheme="minorHAnsi" w:eastAsiaTheme="minorHAnsi" w:hAnsiTheme="minorHAnsi" w:cs="MS-Mincho" w:hint="eastAsia"/>
          <w:b/>
          <w:color w:val="000000" w:themeColor="text1"/>
          <w:kern w:val="0"/>
          <w:sz w:val="22"/>
          <w:szCs w:val="22"/>
        </w:rPr>
        <w:t>４　果　樹</w:t>
      </w:r>
    </w:p>
    <w:p w14:paraId="2FDAED6E" w14:textId="77777777" w:rsidR="00646CA5" w:rsidRPr="00760A52" w:rsidRDefault="00646CA5" w:rsidP="00124C87">
      <w:pPr>
        <w:overflowPunct w:val="0"/>
        <w:autoSpaceDE w:val="0"/>
        <w:autoSpaceDN w:val="0"/>
        <w:ind w:left="420" w:hangingChars="200" w:hanging="420"/>
        <w:textAlignment w:val="baseline"/>
        <w:rPr>
          <w:rFonts w:asciiTheme="minorHAnsi" w:eastAsiaTheme="minorHAnsi" w:hAnsiTheme="minorHAnsi"/>
          <w:bCs/>
          <w:color w:val="000000" w:themeColor="text1"/>
          <w:szCs w:val="21"/>
        </w:rPr>
      </w:pPr>
      <w:r w:rsidRPr="00760A52">
        <w:rPr>
          <w:rFonts w:asciiTheme="minorHAnsi" w:eastAsiaTheme="minorHAnsi" w:hAnsiTheme="minorHAnsi" w:hint="eastAsia"/>
          <w:bCs/>
          <w:color w:val="000000" w:themeColor="text1"/>
          <w:szCs w:val="21"/>
        </w:rPr>
        <w:t>（１）</w:t>
      </w:r>
      <w:r w:rsidRPr="00760A52">
        <w:rPr>
          <w:rFonts w:asciiTheme="minorHAnsi" w:eastAsiaTheme="minorHAnsi" w:hAnsiTheme="minorHAnsi" w:hint="eastAsia"/>
          <w:color w:val="000000" w:themeColor="text1"/>
          <w:szCs w:val="21"/>
        </w:rPr>
        <w:t>かん水</w:t>
      </w:r>
    </w:p>
    <w:p w14:paraId="52C508E2" w14:textId="3C979940" w:rsidR="00646CA5" w:rsidRPr="00760A52" w:rsidRDefault="00646CA5" w:rsidP="00742A74">
      <w:pPr>
        <w:overflowPunct w:val="0"/>
        <w:autoSpaceDE w:val="0"/>
        <w:autoSpaceDN w:val="0"/>
        <w:ind w:leftChars="100" w:left="420" w:hangingChars="100" w:hanging="210"/>
        <w:textAlignment w:val="baseline"/>
        <w:rPr>
          <w:rFonts w:asciiTheme="minorHAnsi" w:eastAsiaTheme="minorHAnsi" w:hAnsiTheme="minorHAnsi"/>
          <w:color w:val="000000" w:themeColor="text1"/>
          <w:szCs w:val="21"/>
        </w:rPr>
      </w:pPr>
      <w:r w:rsidRPr="00760A52">
        <w:rPr>
          <w:rFonts w:asciiTheme="minorHAnsi" w:eastAsiaTheme="minorHAnsi" w:hAnsiTheme="minorHAnsi" w:hint="eastAsia"/>
          <w:bCs/>
          <w:color w:val="000000" w:themeColor="text1"/>
          <w:szCs w:val="21"/>
        </w:rPr>
        <w:t>ア　ほ場の</w:t>
      </w:r>
      <w:r w:rsidRPr="00760A52">
        <w:rPr>
          <w:rFonts w:asciiTheme="minorHAnsi" w:eastAsiaTheme="minorHAnsi" w:hAnsiTheme="minorHAnsi" w:cs="ＭＳ 明朝" w:hint="eastAsia"/>
          <w:color w:val="000000" w:themeColor="text1"/>
          <w:kern w:val="0"/>
          <w:szCs w:val="21"/>
        </w:rPr>
        <w:t>水分</w:t>
      </w:r>
      <w:r w:rsidRPr="00760A52">
        <w:rPr>
          <w:rFonts w:asciiTheme="minorHAnsi" w:eastAsiaTheme="minorHAnsi" w:hAnsiTheme="minorHAnsi" w:hint="eastAsia"/>
          <w:bCs/>
          <w:color w:val="000000" w:themeColor="text1"/>
          <w:szCs w:val="21"/>
        </w:rPr>
        <w:t>状態、土壌条件に合わせて、適宜かん水を行う。かん水量は、第１表の基準（果樹指導指針）を参考とする。</w:t>
      </w:r>
      <w:r w:rsidR="00742A74" w:rsidRPr="00760A52">
        <w:rPr>
          <w:rFonts w:asciiTheme="minorHAnsi" w:eastAsiaTheme="minorHAnsi" w:hAnsiTheme="minorHAnsi"/>
          <w:color w:val="000000" w:themeColor="text1"/>
          <w:szCs w:val="21"/>
        </w:rPr>
        <w:br/>
      </w:r>
      <w:r w:rsidR="00124C87" w:rsidRPr="00760A52">
        <w:rPr>
          <w:rFonts w:asciiTheme="minorHAnsi" w:eastAsiaTheme="minorHAnsi" w:hAnsiTheme="minorHAnsi" w:hint="eastAsia"/>
          <w:bCs/>
          <w:color w:val="000000" w:themeColor="text1"/>
          <w:szCs w:val="21"/>
        </w:rPr>
        <w:t xml:space="preserve">　</w:t>
      </w:r>
      <w:r w:rsidRPr="00760A52">
        <w:rPr>
          <w:rFonts w:asciiTheme="minorHAnsi" w:eastAsiaTheme="minorHAnsi" w:hAnsiTheme="minorHAnsi" w:hint="eastAsia"/>
          <w:bCs/>
          <w:color w:val="000000" w:themeColor="text1"/>
          <w:szCs w:val="21"/>
        </w:rPr>
        <w:t>なお、かん水</w:t>
      </w:r>
      <w:r w:rsidRPr="00760A52">
        <w:rPr>
          <w:rFonts w:asciiTheme="minorHAnsi" w:eastAsiaTheme="minorHAnsi" w:hAnsiTheme="minorHAnsi" w:cs="ＭＳ 明朝" w:hint="eastAsia"/>
          <w:color w:val="000000" w:themeColor="text1"/>
          <w:kern w:val="0"/>
          <w:szCs w:val="21"/>
        </w:rPr>
        <w:t>設備</w:t>
      </w:r>
      <w:r w:rsidRPr="00760A52">
        <w:rPr>
          <w:rFonts w:asciiTheme="minorHAnsi" w:eastAsiaTheme="minorHAnsi" w:hAnsiTheme="minorHAnsi" w:hint="eastAsia"/>
          <w:bCs/>
          <w:color w:val="000000" w:themeColor="text1"/>
          <w:szCs w:val="21"/>
        </w:rPr>
        <w:t>のない地域では</w:t>
      </w:r>
      <w:r w:rsidR="0070022C" w:rsidRPr="00760A52">
        <w:rPr>
          <w:rFonts w:asciiTheme="minorHAnsi" w:eastAsiaTheme="minorHAnsi" w:hAnsiTheme="minorHAnsi" w:hint="eastAsia"/>
          <w:bCs/>
          <w:color w:val="000000" w:themeColor="text1"/>
          <w:szCs w:val="21"/>
        </w:rPr>
        <w:t>、</w:t>
      </w:r>
      <w:r w:rsidRPr="00760A52">
        <w:rPr>
          <w:rFonts w:asciiTheme="minorHAnsi" w:eastAsiaTheme="minorHAnsi" w:hAnsiTheme="minorHAnsi" w:hint="eastAsia"/>
          <w:bCs/>
          <w:color w:val="000000" w:themeColor="text1"/>
          <w:szCs w:val="21"/>
        </w:rPr>
        <w:t>土の湿潤状況を調べ、かん水が必要な場合は、樹冠下を中心に散水する。かん水後は、蒸散防止のため</w:t>
      </w:r>
      <w:r w:rsidR="0070022C" w:rsidRPr="00760A52">
        <w:rPr>
          <w:rFonts w:asciiTheme="minorHAnsi" w:eastAsiaTheme="minorHAnsi" w:hAnsiTheme="minorHAnsi" w:hint="eastAsia"/>
          <w:bCs/>
          <w:color w:val="000000" w:themeColor="text1"/>
          <w:szCs w:val="21"/>
        </w:rPr>
        <w:t>、</w:t>
      </w:r>
      <w:r w:rsidRPr="00760A52">
        <w:rPr>
          <w:rFonts w:asciiTheme="minorHAnsi" w:eastAsiaTheme="minorHAnsi" w:hAnsiTheme="minorHAnsi" w:hint="eastAsia"/>
          <w:bCs/>
          <w:color w:val="000000" w:themeColor="text1"/>
          <w:szCs w:val="21"/>
        </w:rPr>
        <w:t>敷きわら、マルチ等を行う。</w:t>
      </w:r>
    </w:p>
    <w:p w14:paraId="026E1EA7" w14:textId="77777777" w:rsidR="00605414" w:rsidRPr="00760A52" w:rsidRDefault="00605414" w:rsidP="00646CA5">
      <w:pPr>
        <w:spacing w:line="240" w:lineRule="atLeast"/>
        <w:ind w:leftChars="105" w:left="640" w:hangingChars="200" w:hanging="420"/>
        <w:rPr>
          <w:rFonts w:asciiTheme="minorHAnsi" w:eastAsiaTheme="minorHAnsi" w:hAnsiTheme="minorHAnsi"/>
          <w:bCs/>
          <w:color w:val="000000" w:themeColor="text1"/>
          <w:szCs w:val="21"/>
        </w:rPr>
      </w:pPr>
    </w:p>
    <w:p w14:paraId="559AA2B1" w14:textId="5020DA28" w:rsidR="00605414" w:rsidRPr="00760A52" w:rsidRDefault="004825FF" w:rsidP="004825FF">
      <w:pPr>
        <w:spacing w:line="240" w:lineRule="atLeast"/>
        <w:ind w:leftChars="900" w:left="1890"/>
        <w:rPr>
          <w:rFonts w:asciiTheme="minorHAnsi" w:eastAsiaTheme="minorHAnsi" w:hAnsiTheme="minorHAnsi"/>
          <w:bCs/>
          <w:color w:val="000000" w:themeColor="text1"/>
          <w:sz w:val="20"/>
          <w:szCs w:val="20"/>
        </w:rPr>
      </w:pPr>
      <w:r w:rsidRPr="00760A52">
        <w:rPr>
          <w:rFonts w:asciiTheme="minorHAnsi" w:eastAsiaTheme="minorHAnsi" w:hAnsiTheme="minorHAnsi" w:hint="eastAsia"/>
          <w:color w:val="000000" w:themeColor="text1"/>
          <w:sz w:val="20"/>
          <w:szCs w:val="20"/>
        </w:rPr>
        <w:t>第１表　かん水量とかん水間隔の基準</w:t>
      </w:r>
    </w:p>
    <w:tbl>
      <w:tblPr>
        <w:tblStyle w:val="ab"/>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984"/>
        <w:gridCol w:w="1984"/>
        <w:gridCol w:w="1984"/>
      </w:tblGrid>
      <w:tr w:rsidR="00E64F1C" w:rsidRPr="00760A52" w14:paraId="6A403BD2" w14:textId="77777777" w:rsidTr="004825FF">
        <w:trPr>
          <w:jc w:val="center"/>
        </w:trPr>
        <w:tc>
          <w:tcPr>
            <w:tcW w:w="1984" w:type="dxa"/>
            <w:tcBorders>
              <w:bottom w:val="single" w:sz="4" w:space="0" w:color="auto"/>
            </w:tcBorders>
            <w:vAlign w:val="center"/>
          </w:tcPr>
          <w:p w14:paraId="33E1240E" w14:textId="175E02CE" w:rsidR="004825FF" w:rsidRPr="00760A52" w:rsidRDefault="004825FF" w:rsidP="004825FF">
            <w:pPr>
              <w:spacing w:line="240" w:lineRule="atLeast"/>
              <w:jc w:val="center"/>
              <w:rPr>
                <w:rFonts w:asciiTheme="minorHAnsi" w:eastAsiaTheme="minorHAnsi" w:hAnsiTheme="minorHAnsi"/>
                <w:bCs/>
                <w:color w:val="000000" w:themeColor="text1"/>
                <w:sz w:val="20"/>
                <w:szCs w:val="20"/>
              </w:rPr>
            </w:pPr>
            <w:r w:rsidRPr="00760A52">
              <w:rPr>
                <w:rFonts w:asciiTheme="minorHAnsi" w:eastAsiaTheme="minorHAnsi" w:hAnsiTheme="minorHAnsi" w:hint="eastAsia"/>
                <w:color w:val="000000" w:themeColor="text1"/>
                <w:sz w:val="20"/>
                <w:szCs w:val="20"/>
              </w:rPr>
              <w:t>土　壌</w:t>
            </w:r>
          </w:p>
        </w:tc>
        <w:tc>
          <w:tcPr>
            <w:tcW w:w="1984" w:type="dxa"/>
            <w:tcBorders>
              <w:bottom w:val="single" w:sz="4" w:space="0" w:color="auto"/>
            </w:tcBorders>
            <w:vAlign w:val="center"/>
          </w:tcPr>
          <w:p w14:paraId="5F30F7F0" w14:textId="440F9411" w:rsidR="004825FF" w:rsidRPr="00760A52" w:rsidRDefault="004825FF" w:rsidP="004825FF">
            <w:pPr>
              <w:spacing w:line="240" w:lineRule="atLeast"/>
              <w:jc w:val="center"/>
              <w:rPr>
                <w:rFonts w:asciiTheme="minorHAnsi" w:eastAsiaTheme="minorHAnsi" w:hAnsiTheme="minorHAnsi"/>
                <w:bCs/>
                <w:color w:val="000000" w:themeColor="text1"/>
                <w:sz w:val="20"/>
                <w:szCs w:val="20"/>
              </w:rPr>
            </w:pPr>
            <w:r w:rsidRPr="00760A52">
              <w:rPr>
                <w:rFonts w:asciiTheme="minorHAnsi" w:eastAsiaTheme="minorHAnsi" w:hAnsiTheme="minorHAnsi" w:hint="eastAsia"/>
                <w:color w:val="000000" w:themeColor="text1"/>
                <w:sz w:val="20"/>
                <w:szCs w:val="20"/>
              </w:rPr>
              <w:t>１回のかん水量</w:t>
            </w:r>
          </w:p>
        </w:tc>
        <w:tc>
          <w:tcPr>
            <w:tcW w:w="1984" w:type="dxa"/>
            <w:tcBorders>
              <w:bottom w:val="single" w:sz="4" w:space="0" w:color="auto"/>
            </w:tcBorders>
            <w:vAlign w:val="center"/>
          </w:tcPr>
          <w:p w14:paraId="74A49DA2" w14:textId="1F6550D7" w:rsidR="004825FF" w:rsidRPr="00760A52" w:rsidRDefault="004825FF" w:rsidP="004825FF">
            <w:pPr>
              <w:spacing w:line="240" w:lineRule="atLeast"/>
              <w:jc w:val="center"/>
              <w:rPr>
                <w:rFonts w:asciiTheme="minorHAnsi" w:eastAsiaTheme="minorHAnsi" w:hAnsiTheme="minorHAnsi"/>
                <w:bCs/>
                <w:color w:val="000000" w:themeColor="text1"/>
                <w:sz w:val="20"/>
                <w:szCs w:val="20"/>
              </w:rPr>
            </w:pPr>
            <w:r w:rsidRPr="00760A52">
              <w:rPr>
                <w:rFonts w:asciiTheme="minorHAnsi" w:eastAsiaTheme="minorHAnsi" w:hAnsiTheme="minorHAnsi" w:hint="eastAsia"/>
                <w:color w:val="000000" w:themeColor="text1"/>
                <w:sz w:val="20"/>
                <w:szCs w:val="20"/>
              </w:rPr>
              <w:t>かん水の間隔</w:t>
            </w:r>
          </w:p>
        </w:tc>
      </w:tr>
      <w:tr w:rsidR="00E64F1C" w:rsidRPr="00760A52" w14:paraId="1D7476C7" w14:textId="77777777" w:rsidTr="004825FF">
        <w:trPr>
          <w:jc w:val="center"/>
        </w:trPr>
        <w:tc>
          <w:tcPr>
            <w:tcW w:w="1984" w:type="dxa"/>
            <w:tcBorders>
              <w:bottom w:val="nil"/>
            </w:tcBorders>
            <w:vAlign w:val="center"/>
          </w:tcPr>
          <w:p w14:paraId="3D43DDC0" w14:textId="39043999" w:rsidR="004825FF" w:rsidRPr="00760A52" w:rsidRDefault="004825FF" w:rsidP="004825FF">
            <w:pPr>
              <w:spacing w:line="240" w:lineRule="atLeast"/>
              <w:jc w:val="center"/>
              <w:rPr>
                <w:rFonts w:asciiTheme="minorHAnsi" w:eastAsiaTheme="minorHAnsi" w:hAnsiTheme="minorHAnsi"/>
                <w:bCs/>
                <w:color w:val="000000" w:themeColor="text1"/>
                <w:sz w:val="20"/>
                <w:szCs w:val="20"/>
              </w:rPr>
            </w:pPr>
            <w:r w:rsidRPr="00760A52">
              <w:rPr>
                <w:rFonts w:asciiTheme="minorHAnsi" w:eastAsiaTheme="minorHAnsi" w:hAnsiTheme="minorHAnsi" w:hint="eastAsia"/>
                <w:color w:val="000000" w:themeColor="text1"/>
                <w:spacing w:val="50"/>
                <w:kern w:val="0"/>
                <w:sz w:val="20"/>
                <w:szCs w:val="20"/>
                <w:fitText w:val="800" w:id="-1497201408"/>
              </w:rPr>
              <w:t>粗粒</w:t>
            </w:r>
            <w:r w:rsidRPr="00760A52">
              <w:rPr>
                <w:rFonts w:asciiTheme="minorHAnsi" w:eastAsiaTheme="minorHAnsi" w:hAnsiTheme="minorHAnsi" w:hint="eastAsia"/>
                <w:color w:val="000000" w:themeColor="text1"/>
                <w:kern w:val="0"/>
                <w:sz w:val="20"/>
                <w:szCs w:val="20"/>
                <w:fitText w:val="800" w:id="-1497201408"/>
              </w:rPr>
              <w:t>質</w:t>
            </w:r>
          </w:p>
        </w:tc>
        <w:tc>
          <w:tcPr>
            <w:tcW w:w="1984" w:type="dxa"/>
            <w:tcBorders>
              <w:bottom w:val="nil"/>
            </w:tcBorders>
            <w:vAlign w:val="center"/>
          </w:tcPr>
          <w:p w14:paraId="6F9EEF41" w14:textId="1A2EF816" w:rsidR="004825FF" w:rsidRPr="00760A52" w:rsidRDefault="00E953B2" w:rsidP="004825FF">
            <w:pPr>
              <w:spacing w:line="240" w:lineRule="atLeast"/>
              <w:jc w:val="center"/>
              <w:rPr>
                <w:rFonts w:asciiTheme="minorHAnsi" w:eastAsiaTheme="minorHAnsi" w:hAnsiTheme="minorHAnsi"/>
                <w:bCs/>
                <w:color w:val="000000" w:themeColor="text1"/>
                <w:sz w:val="20"/>
                <w:szCs w:val="20"/>
              </w:rPr>
            </w:pPr>
            <w:r w:rsidRPr="00760A52">
              <w:rPr>
                <w:rFonts w:asciiTheme="minorHAnsi" w:eastAsiaTheme="minorHAnsi" w:hAnsiTheme="minorHAnsi"/>
                <w:color w:val="000000" w:themeColor="text1"/>
                <w:sz w:val="20"/>
                <w:szCs w:val="20"/>
              </w:rPr>
              <w:t>20</w:t>
            </w:r>
            <w:r w:rsidRPr="00760A52">
              <w:rPr>
                <w:rFonts w:asciiTheme="minorHAnsi" w:eastAsiaTheme="minorHAnsi" w:hAnsiTheme="minorHAnsi" w:hint="eastAsia"/>
                <w:color w:val="000000" w:themeColor="text1"/>
                <w:sz w:val="20"/>
                <w:szCs w:val="20"/>
              </w:rPr>
              <w:t xml:space="preserve"> </w:t>
            </w:r>
            <w:r w:rsidRPr="00760A52">
              <w:rPr>
                <w:rFonts w:asciiTheme="minorHAnsi" w:eastAsiaTheme="minorHAnsi" w:hAnsiTheme="minorHAnsi"/>
                <w:color w:val="000000" w:themeColor="text1"/>
                <w:sz w:val="20"/>
                <w:szCs w:val="20"/>
              </w:rPr>
              <w:t>mm</w:t>
            </w:r>
          </w:p>
        </w:tc>
        <w:tc>
          <w:tcPr>
            <w:tcW w:w="1984" w:type="dxa"/>
            <w:tcBorders>
              <w:bottom w:val="nil"/>
            </w:tcBorders>
            <w:vAlign w:val="center"/>
          </w:tcPr>
          <w:p w14:paraId="3F4D8F05" w14:textId="4489D327" w:rsidR="004825FF" w:rsidRPr="00760A52" w:rsidRDefault="004825FF" w:rsidP="004825FF">
            <w:pPr>
              <w:spacing w:line="240" w:lineRule="atLeast"/>
              <w:jc w:val="center"/>
              <w:rPr>
                <w:rFonts w:asciiTheme="minorHAnsi" w:eastAsiaTheme="minorHAnsi" w:hAnsiTheme="minorHAnsi"/>
                <w:bCs/>
                <w:color w:val="000000" w:themeColor="text1"/>
                <w:sz w:val="20"/>
                <w:szCs w:val="20"/>
              </w:rPr>
            </w:pPr>
            <w:r w:rsidRPr="00760A52">
              <w:rPr>
                <w:rFonts w:asciiTheme="minorHAnsi" w:eastAsiaTheme="minorHAnsi" w:hAnsiTheme="minorHAnsi" w:hint="eastAsia"/>
                <w:color w:val="000000" w:themeColor="text1"/>
                <w:sz w:val="20"/>
                <w:szCs w:val="20"/>
              </w:rPr>
              <w:t>４日</w:t>
            </w:r>
          </w:p>
        </w:tc>
      </w:tr>
      <w:tr w:rsidR="00E64F1C" w:rsidRPr="00760A52" w14:paraId="2A9D141C" w14:textId="77777777" w:rsidTr="004825FF">
        <w:trPr>
          <w:jc w:val="center"/>
        </w:trPr>
        <w:tc>
          <w:tcPr>
            <w:tcW w:w="1984" w:type="dxa"/>
            <w:tcBorders>
              <w:top w:val="nil"/>
              <w:bottom w:val="nil"/>
            </w:tcBorders>
            <w:vAlign w:val="center"/>
          </w:tcPr>
          <w:p w14:paraId="17FD8078" w14:textId="1E0CAF9E" w:rsidR="004825FF" w:rsidRPr="00760A52" w:rsidRDefault="004825FF" w:rsidP="004825FF">
            <w:pPr>
              <w:spacing w:line="240" w:lineRule="atLeast"/>
              <w:jc w:val="center"/>
              <w:rPr>
                <w:rFonts w:asciiTheme="minorHAnsi" w:eastAsiaTheme="minorHAnsi" w:hAnsiTheme="minorHAnsi"/>
                <w:bCs/>
                <w:color w:val="000000" w:themeColor="text1"/>
                <w:sz w:val="20"/>
                <w:szCs w:val="20"/>
              </w:rPr>
            </w:pPr>
            <w:r w:rsidRPr="00760A52">
              <w:rPr>
                <w:rFonts w:asciiTheme="minorHAnsi" w:eastAsiaTheme="minorHAnsi" w:hAnsiTheme="minorHAnsi" w:hint="eastAsia"/>
                <w:color w:val="000000" w:themeColor="text1"/>
                <w:spacing w:val="50"/>
                <w:kern w:val="0"/>
                <w:sz w:val="20"/>
                <w:szCs w:val="20"/>
                <w:fitText w:val="800" w:id="-1497201407"/>
              </w:rPr>
              <w:t>中粒</w:t>
            </w:r>
            <w:r w:rsidRPr="00760A52">
              <w:rPr>
                <w:rFonts w:asciiTheme="minorHAnsi" w:eastAsiaTheme="minorHAnsi" w:hAnsiTheme="minorHAnsi" w:hint="eastAsia"/>
                <w:color w:val="000000" w:themeColor="text1"/>
                <w:kern w:val="0"/>
                <w:sz w:val="20"/>
                <w:szCs w:val="20"/>
                <w:fitText w:val="800" w:id="-1497201407"/>
              </w:rPr>
              <w:t>質</w:t>
            </w:r>
          </w:p>
        </w:tc>
        <w:tc>
          <w:tcPr>
            <w:tcW w:w="1984" w:type="dxa"/>
            <w:tcBorders>
              <w:top w:val="nil"/>
              <w:bottom w:val="nil"/>
            </w:tcBorders>
            <w:vAlign w:val="center"/>
          </w:tcPr>
          <w:p w14:paraId="73363CB4" w14:textId="16F01B98" w:rsidR="004825FF" w:rsidRPr="00760A52" w:rsidRDefault="00E953B2" w:rsidP="004825FF">
            <w:pPr>
              <w:spacing w:line="240" w:lineRule="atLeast"/>
              <w:jc w:val="center"/>
              <w:rPr>
                <w:rFonts w:asciiTheme="minorHAnsi" w:eastAsiaTheme="minorHAnsi" w:hAnsiTheme="minorHAnsi"/>
                <w:bCs/>
                <w:color w:val="000000" w:themeColor="text1"/>
                <w:sz w:val="20"/>
                <w:szCs w:val="20"/>
              </w:rPr>
            </w:pPr>
            <w:r w:rsidRPr="00760A52">
              <w:rPr>
                <w:rFonts w:asciiTheme="minorHAnsi" w:eastAsiaTheme="minorHAnsi" w:hAnsiTheme="minorHAnsi"/>
                <w:color w:val="000000" w:themeColor="text1"/>
                <w:sz w:val="20"/>
                <w:szCs w:val="20"/>
              </w:rPr>
              <w:t>30</w:t>
            </w:r>
            <w:r w:rsidRPr="00760A52">
              <w:rPr>
                <w:rFonts w:asciiTheme="minorHAnsi" w:eastAsiaTheme="minorHAnsi" w:hAnsiTheme="minorHAnsi" w:hint="eastAsia"/>
                <w:color w:val="000000" w:themeColor="text1"/>
                <w:sz w:val="20"/>
                <w:szCs w:val="20"/>
              </w:rPr>
              <w:t xml:space="preserve"> </w:t>
            </w:r>
            <w:r w:rsidRPr="00760A52">
              <w:rPr>
                <w:rFonts w:asciiTheme="minorHAnsi" w:eastAsiaTheme="minorHAnsi" w:hAnsiTheme="minorHAnsi"/>
                <w:color w:val="000000" w:themeColor="text1"/>
                <w:sz w:val="20"/>
                <w:szCs w:val="20"/>
              </w:rPr>
              <w:t>mm</w:t>
            </w:r>
          </w:p>
        </w:tc>
        <w:tc>
          <w:tcPr>
            <w:tcW w:w="1984" w:type="dxa"/>
            <w:tcBorders>
              <w:top w:val="nil"/>
              <w:bottom w:val="nil"/>
            </w:tcBorders>
            <w:vAlign w:val="center"/>
          </w:tcPr>
          <w:p w14:paraId="02C3BFAD" w14:textId="27D30E65" w:rsidR="004825FF" w:rsidRPr="00760A52" w:rsidRDefault="004825FF" w:rsidP="004825FF">
            <w:pPr>
              <w:spacing w:line="240" w:lineRule="atLeast"/>
              <w:jc w:val="center"/>
              <w:rPr>
                <w:rFonts w:asciiTheme="minorHAnsi" w:eastAsiaTheme="minorHAnsi" w:hAnsiTheme="minorHAnsi"/>
                <w:bCs/>
                <w:color w:val="000000" w:themeColor="text1"/>
                <w:sz w:val="20"/>
                <w:szCs w:val="20"/>
              </w:rPr>
            </w:pPr>
            <w:r w:rsidRPr="00760A52">
              <w:rPr>
                <w:rFonts w:asciiTheme="minorHAnsi" w:eastAsiaTheme="minorHAnsi" w:hAnsiTheme="minorHAnsi" w:hint="eastAsia"/>
                <w:color w:val="000000" w:themeColor="text1"/>
                <w:sz w:val="20"/>
                <w:szCs w:val="20"/>
              </w:rPr>
              <w:t>７日</w:t>
            </w:r>
          </w:p>
        </w:tc>
      </w:tr>
      <w:tr w:rsidR="00E64F1C" w:rsidRPr="00760A52" w14:paraId="7DE7D98B" w14:textId="77777777" w:rsidTr="004825FF">
        <w:trPr>
          <w:jc w:val="center"/>
        </w:trPr>
        <w:tc>
          <w:tcPr>
            <w:tcW w:w="1984" w:type="dxa"/>
            <w:tcBorders>
              <w:top w:val="nil"/>
              <w:bottom w:val="nil"/>
            </w:tcBorders>
            <w:vAlign w:val="center"/>
          </w:tcPr>
          <w:p w14:paraId="67193BDB" w14:textId="219E7002" w:rsidR="004825FF" w:rsidRPr="00760A52" w:rsidRDefault="004825FF" w:rsidP="004825FF">
            <w:pPr>
              <w:spacing w:line="240" w:lineRule="atLeast"/>
              <w:jc w:val="center"/>
              <w:rPr>
                <w:rFonts w:asciiTheme="minorHAnsi" w:eastAsiaTheme="minorHAnsi" w:hAnsiTheme="minorHAnsi"/>
                <w:bCs/>
                <w:color w:val="000000" w:themeColor="text1"/>
                <w:sz w:val="20"/>
                <w:szCs w:val="20"/>
              </w:rPr>
            </w:pPr>
            <w:r w:rsidRPr="00760A52">
              <w:rPr>
                <w:rFonts w:asciiTheme="minorHAnsi" w:eastAsiaTheme="minorHAnsi" w:hAnsiTheme="minorHAnsi" w:hint="eastAsia"/>
                <w:color w:val="000000" w:themeColor="text1"/>
                <w:spacing w:val="50"/>
                <w:kern w:val="0"/>
                <w:sz w:val="20"/>
                <w:szCs w:val="20"/>
                <w:fitText w:val="800" w:id="-1497201406"/>
              </w:rPr>
              <w:t>細粒</w:t>
            </w:r>
            <w:r w:rsidRPr="00760A52">
              <w:rPr>
                <w:rFonts w:asciiTheme="minorHAnsi" w:eastAsiaTheme="minorHAnsi" w:hAnsiTheme="minorHAnsi" w:hint="eastAsia"/>
                <w:color w:val="000000" w:themeColor="text1"/>
                <w:kern w:val="0"/>
                <w:sz w:val="20"/>
                <w:szCs w:val="20"/>
                <w:fitText w:val="800" w:id="-1497201406"/>
              </w:rPr>
              <w:t>質</w:t>
            </w:r>
          </w:p>
        </w:tc>
        <w:tc>
          <w:tcPr>
            <w:tcW w:w="1984" w:type="dxa"/>
            <w:tcBorders>
              <w:top w:val="nil"/>
              <w:bottom w:val="nil"/>
            </w:tcBorders>
            <w:vAlign w:val="center"/>
          </w:tcPr>
          <w:p w14:paraId="4E1A2E8E" w14:textId="145F4128" w:rsidR="004825FF" w:rsidRPr="00760A52" w:rsidRDefault="00E953B2" w:rsidP="004825FF">
            <w:pPr>
              <w:spacing w:line="240" w:lineRule="atLeast"/>
              <w:jc w:val="center"/>
              <w:rPr>
                <w:rFonts w:asciiTheme="minorHAnsi" w:eastAsiaTheme="minorHAnsi" w:hAnsiTheme="minorHAnsi"/>
                <w:bCs/>
                <w:color w:val="000000" w:themeColor="text1"/>
                <w:sz w:val="20"/>
                <w:szCs w:val="20"/>
              </w:rPr>
            </w:pPr>
            <w:r w:rsidRPr="00760A52">
              <w:rPr>
                <w:rFonts w:asciiTheme="minorHAnsi" w:eastAsiaTheme="minorHAnsi" w:hAnsiTheme="minorHAnsi"/>
                <w:color w:val="000000" w:themeColor="text1"/>
                <w:sz w:val="20"/>
                <w:szCs w:val="20"/>
              </w:rPr>
              <w:t>35</w:t>
            </w:r>
            <w:r w:rsidRPr="00760A52">
              <w:rPr>
                <w:rFonts w:asciiTheme="minorHAnsi" w:eastAsiaTheme="minorHAnsi" w:hAnsiTheme="minorHAnsi" w:hint="eastAsia"/>
                <w:color w:val="000000" w:themeColor="text1"/>
                <w:sz w:val="20"/>
                <w:szCs w:val="20"/>
              </w:rPr>
              <w:t xml:space="preserve"> </w:t>
            </w:r>
            <w:r w:rsidRPr="00760A52">
              <w:rPr>
                <w:rFonts w:asciiTheme="minorHAnsi" w:eastAsiaTheme="minorHAnsi" w:hAnsiTheme="minorHAnsi"/>
                <w:color w:val="000000" w:themeColor="text1"/>
                <w:sz w:val="20"/>
                <w:szCs w:val="20"/>
              </w:rPr>
              <w:t>mm</w:t>
            </w:r>
          </w:p>
        </w:tc>
        <w:tc>
          <w:tcPr>
            <w:tcW w:w="1984" w:type="dxa"/>
            <w:tcBorders>
              <w:top w:val="nil"/>
              <w:bottom w:val="nil"/>
            </w:tcBorders>
            <w:vAlign w:val="center"/>
          </w:tcPr>
          <w:p w14:paraId="5D78C9F0" w14:textId="136FDC69" w:rsidR="004825FF" w:rsidRPr="00760A52" w:rsidRDefault="004825FF" w:rsidP="004825FF">
            <w:pPr>
              <w:spacing w:line="240" w:lineRule="atLeast"/>
              <w:jc w:val="center"/>
              <w:rPr>
                <w:rFonts w:asciiTheme="minorHAnsi" w:eastAsiaTheme="minorHAnsi" w:hAnsiTheme="minorHAnsi"/>
                <w:bCs/>
                <w:color w:val="000000" w:themeColor="text1"/>
                <w:sz w:val="20"/>
                <w:szCs w:val="20"/>
              </w:rPr>
            </w:pPr>
            <w:r w:rsidRPr="00760A52">
              <w:rPr>
                <w:rFonts w:asciiTheme="minorHAnsi" w:eastAsiaTheme="minorHAnsi" w:hAnsiTheme="minorHAnsi" w:hint="eastAsia"/>
                <w:color w:val="000000" w:themeColor="text1"/>
                <w:sz w:val="20"/>
                <w:szCs w:val="20"/>
              </w:rPr>
              <w:t>９日</w:t>
            </w:r>
          </w:p>
        </w:tc>
      </w:tr>
      <w:tr w:rsidR="004825FF" w:rsidRPr="00760A52" w14:paraId="43E4CFA5" w14:textId="77777777" w:rsidTr="004825FF">
        <w:trPr>
          <w:jc w:val="center"/>
        </w:trPr>
        <w:tc>
          <w:tcPr>
            <w:tcW w:w="1984" w:type="dxa"/>
            <w:tcBorders>
              <w:top w:val="nil"/>
            </w:tcBorders>
            <w:vAlign w:val="center"/>
          </w:tcPr>
          <w:p w14:paraId="4291B623" w14:textId="046A3267" w:rsidR="004825FF" w:rsidRPr="00760A52" w:rsidRDefault="004825FF" w:rsidP="004825FF">
            <w:pPr>
              <w:spacing w:line="240" w:lineRule="atLeast"/>
              <w:jc w:val="center"/>
              <w:rPr>
                <w:rFonts w:asciiTheme="minorHAnsi" w:eastAsiaTheme="minorHAnsi" w:hAnsiTheme="minorHAnsi"/>
                <w:bCs/>
                <w:color w:val="000000" w:themeColor="text1"/>
                <w:sz w:val="20"/>
                <w:szCs w:val="20"/>
              </w:rPr>
            </w:pPr>
            <w:r w:rsidRPr="00760A52">
              <w:rPr>
                <w:rFonts w:asciiTheme="minorHAnsi" w:eastAsiaTheme="minorHAnsi" w:hAnsiTheme="minorHAnsi" w:hint="eastAsia"/>
                <w:color w:val="000000" w:themeColor="text1"/>
                <w:sz w:val="20"/>
                <w:szCs w:val="20"/>
              </w:rPr>
              <w:t>黒ボク土</w:t>
            </w:r>
          </w:p>
        </w:tc>
        <w:tc>
          <w:tcPr>
            <w:tcW w:w="1984" w:type="dxa"/>
            <w:tcBorders>
              <w:top w:val="nil"/>
            </w:tcBorders>
            <w:vAlign w:val="center"/>
          </w:tcPr>
          <w:p w14:paraId="6B05344E" w14:textId="25535215" w:rsidR="004825FF" w:rsidRPr="00760A52" w:rsidRDefault="00E953B2" w:rsidP="004825FF">
            <w:pPr>
              <w:spacing w:line="240" w:lineRule="atLeast"/>
              <w:jc w:val="center"/>
              <w:rPr>
                <w:rFonts w:asciiTheme="minorHAnsi" w:eastAsiaTheme="minorHAnsi" w:hAnsiTheme="minorHAnsi"/>
                <w:bCs/>
                <w:color w:val="000000" w:themeColor="text1"/>
                <w:sz w:val="20"/>
                <w:szCs w:val="20"/>
              </w:rPr>
            </w:pPr>
            <w:r w:rsidRPr="00760A52">
              <w:rPr>
                <w:rFonts w:asciiTheme="minorHAnsi" w:eastAsiaTheme="minorHAnsi" w:hAnsiTheme="minorHAnsi"/>
                <w:color w:val="000000" w:themeColor="text1"/>
                <w:sz w:val="20"/>
                <w:szCs w:val="20"/>
              </w:rPr>
              <w:t>35</w:t>
            </w:r>
            <w:r w:rsidRPr="00760A52">
              <w:rPr>
                <w:rFonts w:asciiTheme="minorHAnsi" w:eastAsiaTheme="minorHAnsi" w:hAnsiTheme="minorHAnsi" w:hint="eastAsia"/>
                <w:color w:val="000000" w:themeColor="text1"/>
                <w:sz w:val="20"/>
                <w:szCs w:val="20"/>
              </w:rPr>
              <w:t xml:space="preserve"> </w:t>
            </w:r>
            <w:r w:rsidRPr="00760A52">
              <w:rPr>
                <w:rFonts w:asciiTheme="minorHAnsi" w:eastAsiaTheme="minorHAnsi" w:hAnsiTheme="minorHAnsi"/>
                <w:color w:val="000000" w:themeColor="text1"/>
                <w:sz w:val="20"/>
                <w:szCs w:val="20"/>
              </w:rPr>
              <w:t>mm</w:t>
            </w:r>
          </w:p>
        </w:tc>
        <w:tc>
          <w:tcPr>
            <w:tcW w:w="1984" w:type="dxa"/>
            <w:tcBorders>
              <w:top w:val="nil"/>
            </w:tcBorders>
            <w:vAlign w:val="center"/>
          </w:tcPr>
          <w:p w14:paraId="41B47B23" w14:textId="63A47CA6" w:rsidR="004825FF" w:rsidRPr="00760A52" w:rsidRDefault="004825FF" w:rsidP="004825FF">
            <w:pPr>
              <w:spacing w:line="240" w:lineRule="atLeast"/>
              <w:jc w:val="center"/>
              <w:rPr>
                <w:rFonts w:asciiTheme="minorHAnsi" w:eastAsiaTheme="minorHAnsi" w:hAnsiTheme="minorHAnsi"/>
                <w:bCs/>
                <w:color w:val="000000" w:themeColor="text1"/>
                <w:sz w:val="20"/>
                <w:szCs w:val="20"/>
              </w:rPr>
            </w:pPr>
            <w:r w:rsidRPr="00760A52">
              <w:rPr>
                <w:rFonts w:asciiTheme="minorHAnsi" w:eastAsiaTheme="minorHAnsi" w:hAnsiTheme="minorHAnsi" w:hint="eastAsia"/>
                <w:color w:val="000000" w:themeColor="text1"/>
                <w:sz w:val="20"/>
                <w:szCs w:val="20"/>
              </w:rPr>
              <w:t>９日</w:t>
            </w:r>
          </w:p>
        </w:tc>
      </w:tr>
    </w:tbl>
    <w:p w14:paraId="286038B8" w14:textId="77777777" w:rsidR="00646CA5" w:rsidRPr="00760A52" w:rsidRDefault="00646CA5" w:rsidP="00646CA5">
      <w:pPr>
        <w:spacing w:line="240" w:lineRule="atLeast"/>
        <w:ind w:leftChars="105" w:left="640" w:hangingChars="200" w:hanging="420"/>
        <w:rPr>
          <w:rFonts w:asciiTheme="minorHAnsi" w:eastAsiaTheme="minorHAnsi" w:hAnsiTheme="minorHAnsi"/>
          <w:bCs/>
          <w:color w:val="000000" w:themeColor="text1"/>
          <w:szCs w:val="21"/>
        </w:rPr>
      </w:pPr>
    </w:p>
    <w:p w14:paraId="7FC52304" w14:textId="77777777" w:rsidR="0048654A" w:rsidRPr="00760A52" w:rsidRDefault="0048654A" w:rsidP="00124C87">
      <w:pPr>
        <w:overflowPunct w:val="0"/>
        <w:autoSpaceDE w:val="0"/>
        <w:autoSpaceDN w:val="0"/>
        <w:ind w:leftChars="100" w:left="420" w:hangingChars="100" w:hanging="210"/>
        <w:textAlignment w:val="baseline"/>
        <w:rPr>
          <w:rFonts w:asciiTheme="minorHAnsi" w:eastAsiaTheme="minorHAnsi" w:hAnsiTheme="minorHAnsi"/>
          <w:color w:val="000000" w:themeColor="text1"/>
          <w:szCs w:val="21"/>
        </w:rPr>
      </w:pPr>
      <w:r w:rsidRPr="00760A52">
        <w:rPr>
          <w:rFonts w:asciiTheme="minorHAnsi" w:eastAsiaTheme="minorHAnsi" w:hAnsiTheme="minorHAnsi" w:hint="eastAsia"/>
          <w:color w:val="000000" w:themeColor="text1"/>
          <w:szCs w:val="21"/>
        </w:rPr>
        <w:t>イ　あらかじめ草刈りを行い、雑草との水分競合・蒸散を防ぐ。</w:t>
      </w:r>
    </w:p>
    <w:p w14:paraId="52BB5F8D" w14:textId="4ED5EBD5" w:rsidR="0048654A" w:rsidRPr="00760A52" w:rsidRDefault="0048654A" w:rsidP="00124C87">
      <w:pPr>
        <w:overflowPunct w:val="0"/>
        <w:autoSpaceDE w:val="0"/>
        <w:autoSpaceDN w:val="0"/>
        <w:ind w:leftChars="100" w:left="420" w:hangingChars="100" w:hanging="210"/>
        <w:textAlignment w:val="baseline"/>
        <w:rPr>
          <w:rFonts w:asciiTheme="minorHAnsi" w:eastAsiaTheme="minorHAnsi" w:hAnsiTheme="minorHAnsi"/>
          <w:color w:val="000000" w:themeColor="text1"/>
          <w:szCs w:val="21"/>
        </w:rPr>
      </w:pPr>
      <w:r w:rsidRPr="00760A52">
        <w:rPr>
          <w:rFonts w:asciiTheme="minorHAnsi" w:eastAsiaTheme="minorHAnsi" w:hAnsiTheme="minorHAnsi" w:hint="eastAsia"/>
          <w:color w:val="000000" w:themeColor="text1"/>
          <w:szCs w:val="21"/>
        </w:rPr>
        <w:t>ウ　りんご、なしの落果防止剤は、高温乾燥条件下では効果が低下しやすいため、処理２～３日前にかん水を実施するとともに、散布後もかん水を継続して実施する。</w:t>
      </w:r>
    </w:p>
    <w:p w14:paraId="0E6CC237" w14:textId="24D77E9C" w:rsidR="00646CA5" w:rsidRPr="00760A52" w:rsidRDefault="0048654A" w:rsidP="00124C87">
      <w:pPr>
        <w:overflowPunct w:val="0"/>
        <w:autoSpaceDE w:val="0"/>
        <w:autoSpaceDN w:val="0"/>
        <w:ind w:leftChars="100" w:left="420" w:hangingChars="100" w:hanging="210"/>
        <w:textAlignment w:val="baseline"/>
        <w:rPr>
          <w:rFonts w:asciiTheme="minorHAnsi" w:eastAsiaTheme="minorHAnsi" w:hAnsiTheme="minorHAnsi"/>
          <w:bCs/>
          <w:color w:val="000000" w:themeColor="text1"/>
          <w:szCs w:val="21"/>
        </w:rPr>
      </w:pPr>
      <w:r w:rsidRPr="00760A52">
        <w:rPr>
          <w:rFonts w:asciiTheme="minorHAnsi" w:eastAsiaTheme="minorHAnsi" w:hAnsiTheme="minorHAnsi" w:hint="eastAsia"/>
          <w:color w:val="000000" w:themeColor="text1"/>
          <w:szCs w:val="21"/>
        </w:rPr>
        <w:t>エ</w:t>
      </w:r>
      <w:r w:rsidR="00646CA5" w:rsidRPr="00760A52">
        <w:rPr>
          <w:rFonts w:asciiTheme="minorHAnsi" w:eastAsiaTheme="minorHAnsi" w:hAnsiTheme="minorHAnsi" w:hint="eastAsia"/>
          <w:color w:val="000000" w:themeColor="text1"/>
          <w:szCs w:val="21"/>
        </w:rPr>
        <w:t xml:space="preserve">　りんごは過</w:t>
      </w:r>
      <w:r w:rsidR="00646CA5" w:rsidRPr="00760A52">
        <w:rPr>
          <w:rFonts w:asciiTheme="minorHAnsi" w:eastAsiaTheme="minorHAnsi" w:hAnsiTheme="minorHAnsi" w:hint="eastAsia"/>
          <w:bCs/>
          <w:color w:val="000000" w:themeColor="text1"/>
          <w:szCs w:val="21"/>
        </w:rPr>
        <w:t>度の乾燥を受けると</w:t>
      </w:r>
      <w:r w:rsidR="0070022C" w:rsidRPr="00760A52">
        <w:rPr>
          <w:rFonts w:asciiTheme="minorHAnsi" w:eastAsiaTheme="minorHAnsi" w:hAnsiTheme="minorHAnsi" w:hint="eastAsia"/>
          <w:bCs/>
          <w:color w:val="000000" w:themeColor="text1"/>
          <w:szCs w:val="21"/>
        </w:rPr>
        <w:t>、</w:t>
      </w:r>
      <w:r w:rsidR="00646CA5" w:rsidRPr="00760A52">
        <w:rPr>
          <w:rFonts w:asciiTheme="minorHAnsi" w:eastAsiaTheme="minorHAnsi" w:hAnsiTheme="minorHAnsi" w:hint="eastAsia"/>
          <w:bCs/>
          <w:color w:val="000000" w:themeColor="text1"/>
          <w:szCs w:val="21"/>
        </w:rPr>
        <w:t>果実肥大が抑制され、葉</w:t>
      </w:r>
      <w:r w:rsidR="0048046C" w:rsidRPr="00760A52">
        <w:rPr>
          <w:rFonts w:asciiTheme="minorHAnsi" w:eastAsiaTheme="minorHAnsi" w:hAnsiTheme="minorHAnsi" w:hint="eastAsia"/>
          <w:bCs/>
          <w:color w:val="000000" w:themeColor="text1"/>
          <w:szCs w:val="21"/>
        </w:rPr>
        <w:t>焼</w:t>
      </w:r>
      <w:r w:rsidR="00646CA5" w:rsidRPr="00760A52">
        <w:rPr>
          <w:rFonts w:asciiTheme="minorHAnsi" w:eastAsiaTheme="minorHAnsi" w:hAnsiTheme="minorHAnsi" w:hint="eastAsia"/>
          <w:bCs/>
          <w:color w:val="000000" w:themeColor="text1"/>
          <w:szCs w:val="21"/>
        </w:rPr>
        <w:t>けが発生することがあ</w:t>
      </w:r>
      <w:r w:rsidR="006234E4" w:rsidRPr="00760A52">
        <w:rPr>
          <w:rFonts w:asciiTheme="minorHAnsi" w:eastAsiaTheme="minorHAnsi" w:hAnsiTheme="minorHAnsi" w:hint="eastAsia"/>
          <w:bCs/>
          <w:color w:val="000000" w:themeColor="text1"/>
          <w:szCs w:val="21"/>
        </w:rPr>
        <w:t>り、</w:t>
      </w:r>
      <w:r w:rsidR="00646CA5" w:rsidRPr="00760A52">
        <w:rPr>
          <w:rFonts w:asciiTheme="minorHAnsi" w:eastAsiaTheme="minorHAnsi" w:hAnsiTheme="minorHAnsi" w:hint="eastAsia"/>
          <w:bCs/>
          <w:color w:val="000000" w:themeColor="text1"/>
          <w:szCs w:val="21"/>
        </w:rPr>
        <w:t>特に、わい性台樹では根域が狭</w:t>
      </w:r>
      <w:r w:rsidR="006234E4" w:rsidRPr="00760A52">
        <w:rPr>
          <w:rFonts w:asciiTheme="minorHAnsi" w:eastAsiaTheme="minorHAnsi" w:hAnsiTheme="minorHAnsi" w:hint="eastAsia"/>
          <w:bCs/>
          <w:color w:val="000000" w:themeColor="text1"/>
          <w:szCs w:val="21"/>
        </w:rPr>
        <w:t>く</w:t>
      </w:r>
      <w:r w:rsidR="00646CA5" w:rsidRPr="00760A52">
        <w:rPr>
          <w:rFonts w:asciiTheme="minorHAnsi" w:eastAsiaTheme="minorHAnsi" w:hAnsiTheme="minorHAnsi" w:hint="eastAsia"/>
          <w:bCs/>
          <w:color w:val="000000" w:themeColor="text1"/>
          <w:szCs w:val="21"/>
        </w:rPr>
        <w:t>影響を受けやすい</w:t>
      </w:r>
      <w:r w:rsidR="006234E4" w:rsidRPr="00760A52">
        <w:rPr>
          <w:rFonts w:asciiTheme="minorHAnsi" w:eastAsiaTheme="minorHAnsi" w:hAnsiTheme="minorHAnsi" w:hint="eastAsia"/>
          <w:bCs/>
          <w:color w:val="000000" w:themeColor="text1"/>
          <w:szCs w:val="21"/>
        </w:rPr>
        <w:t>ので、定期的な</w:t>
      </w:r>
      <w:r w:rsidR="0070022C" w:rsidRPr="00760A52">
        <w:rPr>
          <w:rFonts w:asciiTheme="minorHAnsi" w:eastAsiaTheme="minorHAnsi" w:hAnsiTheme="minorHAnsi" w:hint="eastAsia"/>
          <w:bCs/>
          <w:color w:val="000000" w:themeColor="text1"/>
          <w:szCs w:val="21"/>
        </w:rPr>
        <w:t>かん水</w:t>
      </w:r>
      <w:r w:rsidR="006234E4" w:rsidRPr="00760A52">
        <w:rPr>
          <w:rFonts w:asciiTheme="minorHAnsi" w:eastAsiaTheme="minorHAnsi" w:hAnsiTheme="minorHAnsi" w:hint="eastAsia"/>
          <w:bCs/>
          <w:color w:val="000000" w:themeColor="text1"/>
          <w:szCs w:val="21"/>
        </w:rPr>
        <w:t>を心がける</w:t>
      </w:r>
      <w:r w:rsidR="00646CA5" w:rsidRPr="00760A52">
        <w:rPr>
          <w:rFonts w:asciiTheme="minorHAnsi" w:eastAsiaTheme="minorHAnsi" w:hAnsiTheme="minorHAnsi" w:hint="eastAsia"/>
          <w:bCs/>
          <w:color w:val="000000" w:themeColor="text1"/>
          <w:szCs w:val="21"/>
        </w:rPr>
        <w:t>。</w:t>
      </w:r>
    </w:p>
    <w:p w14:paraId="7D636383" w14:textId="4E2612F5" w:rsidR="00646CA5" w:rsidRPr="00760A52" w:rsidRDefault="0048654A" w:rsidP="00124C87">
      <w:pPr>
        <w:overflowPunct w:val="0"/>
        <w:autoSpaceDE w:val="0"/>
        <w:autoSpaceDN w:val="0"/>
        <w:ind w:leftChars="100" w:left="420" w:hangingChars="100" w:hanging="210"/>
        <w:textAlignment w:val="baseline"/>
        <w:rPr>
          <w:rFonts w:asciiTheme="minorHAnsi" w:eastAsiaTheme="minorHAnsi" w:hAnsiTheme="minorHAnsi"/>
          <w:bCs/>
          <w:color w:val="000000" w:themeColor="text1"/>
          <w:szCs w:val="21"/>
        </w:rPr>
      </w:pPr>
      <w:r w:rsidRPr="00760A52">
        <w:rPr>
          <w:rFonts w:asciiTheme="minorHAnsi" w:eastAsiaTheme="minorHAnsi" w:hAnsiTheme="minorHAnsi" w:hint="eastAsia"/>
          <w:bCs/>
          <w:color w:val="000000" w:themeColor="text1"/>
          <w:szCs w:val="21"/>
        </w:rPr>
        <w:t>オ</w:t>
      </w:r>
      <w:r w:rsidR="00646CA5" w:rsidRPr="00760A52">
        <w:rPr>
          <w:rFonts w:asciiTheme="minorHAnsi" w:eastAsiaTheme="minorHAnsi" w:hAnsiTheme="minorHAnsi" w:hint="eastAsia"/>
          <w:bCs/>
          <w:color w:val="000000" w:themeColor="text1"/>
          <w:szCs w:val="21"/>
        </w:rPr>
        <w:t xml:space="preserve">　もも</w:t>
      </w:r>
      <w:r w:rsidR="000E001A" w:rsidRPr="00760A52">
        <w:rPr>
          <w:rFonts w:asciiTheme="minorHAnsi" w:eastAsiaTheme="minorHAnsi" w:hAnsiTheme="minorHAnsi" w:hint="eastAsia"/>
          <w:bCs/>
          <w:color w:val="000000" w:themeColor="text1"/>
          <w:szCs w:val="21"/>
        </w:rPr>
        <w:t>の早生種では、</w:t>
      </w:r>
      <w:r w:rsidR="00646CA5" w:rsidRPr="00760A52">
        <w:rPr>
          <w:rFonts w:asciiTheme="minorHAnsi" w:eastAsiaTheme="minorHAnsi" w:hAnsiTheme="minorHAnsi" w:hint="eastAsia"/>
          <w:bCs/>
          <w:color w:val="000000" w:themeColor="text1"/>
          <w:szCs w:val="21"/>
        </w:rPr>
        <w:t>高温により</w:t>
      </w:r>
      <w:r w:rsidR="0070022C" w:rsidRPr="00760A52">
        <w:rPr>
          <w:rFonts w:asciiTheme="minorHAnsi" w:eastAsiaTheme="minorHAnsi" w:hAnsiTheme="minorHAnsi" w:hint="eastAsia"/>
          <w:bCs/>
          <w:color w:val="000000" w:themeColor="text1"/>
          <w:szCs w:val="21"/>
        </w:rPr>
        <w:t>、</w:t>
      </w:r>
      <w:r w:rsidR="00646CA5" w:rsidRPr="00760A52">
        <w:rPr>
          <w:rFonts w:asciiTheme="minorHAnsi" w:eastAsiaTheme="minorHAnsi" w:hAnsiTheme="minorHAnsi" w:hint="eastAsia"/>
          <w:bCs/>
          <w:color w:val="000000" w:themeColor="text1"/>
          <w:szCs w:val="21"/>
        </w:rPr>
        <w:t>成熟が進むため、果肉硬度を参考にしながら</w:t>
      </w:r>
      <w:r w:rsidR="0070022C" w:rsidRPr="00760A52">
        <w:rPr>
          <w:rFonts w:asciiTheme="minorHAnsi" w:eastAsiaTheme="minorHAnsi" w:hAnsiTheme="minorHAnsi" w:hint="eastAsia"/>
          <w:bCs/>
          <w:color w:val="000000" w:themeColor="text1"/>
          <w:szCs w:val="21"/>
        </w:rPr>
        <w:t>、</w:t>
      </w:r>
      <w:r w:rsidR="00646CA5" w:rsidRPr="00760A52">
        <w:rPr>
          <w:rFonts w:asciiTheme="minorHAnsi" w:eastAsiaTheme="minorHAnsi" w:hAnsiTheme="minorHAnsi" w:hint="eastAsia"/>
          <w:bCs/>
          <w:color w:val="000000" w:themeColor="text1"/>
          <w:szCs w:val="21"/>
        </w:rPr>
        <w:t>適期収穫を心がける。なお、中晩生種では、高温により</w:t>
      </w:r>
      <w:r w:rsidR="0070022C" w:rsidRPr="00760A52">
        <w:rPr>
          <w:rFonts w:asciiTheme="minorHAnsi" w:eastAsiaTheme="minorHAnsi" w:hAnsiTheme="minorHAnsi" w:hint="eastAsia"/>
          <w:bCs/>
          <w:color w:val="000000" w:themeColor="text1"/>
          <w:szCs w:val="21"/>
        </w:rPr>
        <w:t>、</w:t>
      </w:r>
      <w:r w:rsidR="00646CA5" w:rsidRPr="00760A52">
        <w:rPr>
          <w:rFonts w:asciiTheme="minorHAnsi" w:eastAsiaTheme="minorHAnsi" w:hAnsiTheme="minorHAnsi" w:hint="eastAsia"/>
          <w:bCs/>
          <w:color w:val="000000" w:themeColor="text1"/>
          <w:szCs w:val="21"/>
        </w:rPr>
        <w:t>成熟</w:t>
      </w:r>
      <w:r w:rsidR="000E001A" w:rsidRPr="00760A52">
        <w:rPr>
          <w:rFonts w:asciiTheme="minorHAnsi" w:eastAsiaTheme="minorHAnsi" w:hAnsiTheme="minorHAnsi" w:hint="eastAsia"/>
          <w:bCs/>
          <w:color w:val="000000" w:themeColor="text1"/>
          <w:szCs w:val="21"/>
        </w:rPr>
        <w:t>・着色</w:t>
      </w:r>
      <w:r w:rsidR="00646CA5" w:rsidRPr="00760A52">
        <w:rPr>
          <w:rFonts w:asciiTheme="minorHAnsi" w:eastAsiaTheme="minorHAnsi" w:hAnsiTheme="minorHAnsi" w:hint="eastAsia"/>
          <w:bCs/>
          <w:color w:val="000000" w:themeColor="text1"/>
          <w:szCs w:val="21"/>
        </w:rPr>
        <w:t>が遅れる場合がある</w:t>
      </w:r>
      <w:r w:rsidR="000E001A" w:rsidRPr="00760A52">
        <w:rPr>
          <w:rFonts w:asciiTheme="minorHAnsi" w:eastAsiaTheme="minorHAnsi" w:hAnsiTheme="minorHAnsi" w:hint="eastAsia"/>
          <w:bCs/>
          <w:color w:val="000000" w:themeColor="text1"/>
          <w:szCs w:val="21"/>
        </w:rPr>
        <w:t>ので、注意する</w:t>
      </w:r>
      <w:r w:rsidR="00646CA5" w:rsidRPr="00760A52">
        <w:rPr>
          <w:rFonts w:asciiTheme="minorHAnsi" w:eastAsiaTheme="minorHAnsi" w:hAnsiTheme="minorHAnsi" w:hint="eastAsia"/>
          <w:bCs/>
          <w:color w:val="000000" w:themeColor="text1"/>
          <w:szCs w:val="21"/>
        </w:rPr>
        <w:t>。</w:t>
      </w:r>
    </w:p>
    <w:p w14:paraId="68ED86E2" w14:textId="3FCE4A7F" w:rsidR="00646CA5" w:rsidRPr="00760A52" w:rsidRDefault="0048654A" w:rsidP="00124C87">
      <w:pPr>
        <w:overflowPunct w:val="0"/>
        <w:autoSpaceDE w:val="0"/>
        <w:autoSpaceDN w:val="0"/>
        <w:ind w:leftChars="100" w:left="420" w:hangingChars="100" w:hanging="210"/>
        <w:textAlignment w:val="baseline"/>
        <w:rPr>
          <w:rFonts w:asciiTheme="minorHAnsi" w:eastAsiaTheme="minorHAnsi" w:hAnsiTheme="minorHAnsi"/>
          <w:bCs/>
          <w:color w:val="000000" w:themeColor="text1"/>
          <w:szCs w:val="21"/>
        </w:rPr>
      </w:pPr>
      <w:r w:rsidRPr="00760A52">
        <w:rPr>
          <w:rFonts w:asciiTheme="minorHAnsi" w:eastAsiaTheme="minorHAnsi" w:hAnsiTheme="minorHAnsi" w:hint="eastAsia"/>
          <w:bCs/>
          <w:color w:val="000000" w:themeColor="text1"/>
          <w:szCs w:val="21"/>
        </w:rPr>
        <w:t>カ</w:t>
      </w:r>
      <w:r w:rsidR="00646CA5" w:rsidRPr="00760A52">
        <w:rPr>
          <w:rFonts w:asciiTheme="minorHAnsi" w:eastAsiaTheme="minorHAnsi" w:hAnsiTheme="minorHAnsi" w:hint="eastAsia"/>
          <w:bCs/>
          <w:color w:val="000000" w:themeColor="text1"/>
          <w:szCs w:val="21"/>
        </w:rPr>
        <w:t xml:space="preserve">　ぶどうは、</w:t>
      </w:r>
      <w:r w:rsidR="000E001A" w:rsidRPr="00760A52">
        <w:rPr>
          <w:rFonts w:asciiTheme="minorHAnsi" w:eastAsiaTheme="minorHAnsi" w:hAnsiTheme="minorHAnsi" w:hint="eastAsia"/>
          <w:bCs/>
          <w:color w:val="000000" w:themeColor="text1"/>
          <w:szCs w:val="21"/>
        </w:rPr>
        <w:t>過度の高温により、葉焼けが発生しやすくなるので、適宜</w:t>
      </w:r>
      <w:r w:rsidR="0070022C" w:rsidRPr="00760A52">
        <w:rPr>
          <w:rFonts w:asciiTheme="minorHAnsi" w:eastAsiaTheme="minorHAnsi" w:hAnsiTheme="minorHAnsi" w:hint="eastAsia"/>
          <w:bCs/>
          <w:color w:val="000000" w:themeColor="text1"/>
          <w:szCs w:val="21"/>
        </w:rPr>
        <w:t>かん水</w:t>
      </w:r>
      <w:r w:rsidR="006234E4" w:rsidRPr="00760A52">
        <w:rPr>
          <w:rFonts w:asciiTheme="minorHAnsi" w:eastAsiaTheme="minorHAnsi" w:hAnsiTheme="minorHAnsi" w:hint="eastAsia"/>
          <w:bCs/>
          <w:color w:val="000000" w:themeColor="text1"/>
          <w:szCs w:val="21"/>
        </w:rPr>
        <w:t>する。果実肥大期以降は</w:t>
      </w:r>
      <w:r w:rsidR="0070022C" w:rsidRPr="00760A52">
        <w:rPr>
          <w:rFonts w:asciiTheme="minorHAnsi" w:eastAsiaTheme="minorHAnsi" w:hAnsiTheme="minorHAnsi" w:hint="eastAsia"/>
          <w:bCs/>
          <w:color w:val="000000" w:themeColor="text1"/>
          <w:szCs w:val="21"/>
        </w:rPr>
        <w:t>、</w:t>
      </w:r>
      <w:r w:rsidR="00646CA5" w:rsidRPr="00760A52">
        <w:rPr>
          <w:rFonts w:asciiTheme="minorHAnsi" w:eastAsiaTheme="minorHAnsi" w:hAnsiTheme="minorHAnsi" w:hint="eastAsia"/>
          <w:bCs/>
          <w:color w:val="000000" w:themeColor="text1"/>
          <w:szCs w:val="21"/>
        </w:rPr>
        <w:t>水分ストレス</w:t>
      </w:r>
      <w:r w:rsidR="006234E4" w:rsidRPr="00760A52">
        <w:rPr>
          <w:rFonts w:asciiTheme="minorHAnsi" w:eastAsiaTheme="minorHAnsi" w:hAnsiTheme="minorHAnsi" w:hint="eastAsia"/>
          <w:bCs/>
          <w:color w:val="000000" w:themeColor="text1"/>
          <w:szCs w:val="21"/>
        </w:rPr>
        <w:t>で</w:t>
      </w:r>
      <w:r w:rsidR="00646CA5" w:rsidRPr="00760A52">
        <w:rPr>
          <w:rFonts w:asciiTheme="minorHAnsi" w:eastAsiaTheme="minorHAnsi" w:hAnsiTheme="minorHAnsi" w:hint="eastAsia"/>
          <w:bCs/>
          <w:color w:val="000000" w:themeColor="text1"/>
          <w:szCs w:val="21"/>
        </w:rPr>
        <w:t>縮果症が発生しやす</w:t>
      </w:r>
      <w:r w:rsidR="006234E4" w:rsidRPr="00760A52">
        <w:rPr>
          <w:rFonts w:asciiTheme="minorHAnsi" w:eastAsiaTheme="minorHAnsi" w:hAnsiTheme="minorHAnsi" w:hint="eastAsia"/>
          <w:bCs/>
          <w:color w:val="000000" w:themeColor="text1"/>
          <w:szCs w:val="21"/>
        </w:rPr>
        <w:t>くなるので、定期的な</w:t>
      </w:r>
      <w:r w:rsidR="0070022C" w:rsidRPr="00760A52">
        <w:rPr>
          <w:rFonts w:asciiTheme="minorHAnsi" w:eastAsiaTheme="minorHAnsi" w:hAnsiTheme="minorHAnsi" w:hint="eastAsia"/>
          <w:bCs/>
          <w:color w:val="000000" w:themeColor="text1"/>
          <w:szCs w:val="21"/>
        </w:rPr>
        <w:t>かん水</w:t>
      </w:r>
      <w:r w:rsidR="006234E4" w:rsidRPr="00760A52">
        <w:rPr>
          <w:rFonts w:asciiTheme="minorHAnsi" w:eastAsiaTheme="minorHAnsi" w:hAnsiTheme="minorHAnsi" w:hint="eastAsia"/>
          <w:bCs/>
          <w:color w:val="000000" w:themeColor="text1"/>
          <w:szCs w:val="21"/>
        </w:rPr>
        <w:t>を</w:t>
      </w:r>
      <w:r w:rsidR="00646CA5" w:rsidRPr="00760A52">
        <w:rPr>
          <w:rFonts w:asciiTheme="minorHAnsi" w:eastAsiaTheme="minorHAnsi" w:hAnsiTheme="minorHAnsi" w:hint="eastAsia"/>
          <w:bCs/>
          <w:color w:val="000000" w:themeColor="text1"/>
          <w:szCs w:val="21"/>
        </w:rPr>
        <w:t>心がける。</w:t>
      </w:r>
    </w:p>
    <w:p w14:paraId="7B5C7453" w14:textId="406188C3" w:rsidR="00646CA5" w:rsidRPr="00760A52" w:rsidRDefault="0048654A" w:rsidP="00124C87">
      <w:pPr>
        <w:overflowPunct w:val="0"/>
        <w:autoSpaceDE w:val="0"/>
        <w:autoSpaceDN w:val="0"/>
        <w:ind w:leftChars="100" w:left="420" w:hangingChars="100" w:hanging="210"/>
        <w:textAlignment w:val="baseline"/>
        <w:rPr>
          <w:rFonts w:asciiTheme="minorHAnsi" w:eastAsiaTheme="minorHAnsi" w:hAnsiTheme="minorHAnsi"/>
          <w:color w:val="000000" w:themeColor="text1"/>
          <w:szCs w:val="21"/>
        </w:rPr>
      </w:pPr>
      <w:r w:rsidRPr="00760A52">
        <w:rPr>
          <w:rFonts w:asciiTheme="minorHAnsi" w:eastAsiaTheme="minorHAnsi" w:hAnsiTheme="minorHAnsi" w:hint="eastAsia"/>
          <w:bCs/>
          <w:color w:val="000000" w:themeColor="text1"/>
          <w:szCs w:val="21"/>
        </w:rPr>
        <w:t>キ</w:t>
      </w:r>
      <w:r w:rsidR="00646CA5" w:rsidRPr="00760A52">
        <w:rPr>
          <w:rFonts w:asciiTheme="minorHAnsi" w:eastAsiaTheme="minorHAnsi" w:hAnsiTheme="minorHAnsi" w:hint="eastAsia"/>
          <w:bCs/>
          <w:color w:val="000000" w:themeColor="text1"/>
          <w:szCs w:val="21"/>
        </w:rPr>
        <w:t xml:space="preserve">　なしは</w:t>
      </w:r>
      <w:r w:rsidR="00646CA5" w:rsidRPr="00760A52">
        <w:rPr>
          <w:rFonts w:asciiTheme="minorHAnsi" w:eastAsiaTheme="minorHAnsi" w:hAnsiTheme="minorHAnsi" w:hint="eastAsia"/>
          <w:color w:val="000000" w:themeColor="text1"/>
          <w:szCs w:val="21"/>
        </w:rPr>
        <w:t>、品種により</w:t>
      </w:r>
      <w:r w:rsidR="0070022C" w:rsidRPr="00760A52">
        <w:rPr>
          <w:rFonts w:asciiTheme="minorHAnsi" w:eastAsiaTheme="minorHAnsi" w:hAnsiTheme="minorHAnsi" w:hint="eastAsia"/>
          <w:color w:val="000000" w:themeColor="text1"/>
          <w:szCs w:val="21"/>
        </w:rPr>
        <w:t>、</w:t>
      </w:r>
      <w:r w:rsidR="00646CA5" w:rsidRPr="00760A52">
        <w:rPr>
          <w:rFonts w:asciiTheme="minorHAnsi" w:eastAsiaTheme="minorHAnsi" w:hAnsiTheme="minorHAnsi" w:hint="eastAsia"/>
          <w:color w:val="000000" w:themeColor="text1"/>
          <w:szCs w:val="21"/>
        </w:rPr>
        <w:t>葉焼け症状が発生する場合がある。また、高温乾燥</w:t>
      </w:r>
      <w:r w:rsidR="006234E4" w:rsidRPr="00760A52">
        <w:rPr>
          <w:rFonts w:asciiTheme="minorHAnsi" w:eastAsiaTheme="minorHAnsi" w:hAnsiTheme="minorHAnsi" w:hint="eastAsia"/>
          <w:color w:val="000000" w:themeColor="text1"/>
          <w:szCs w:val="21"/>
        </w:rPr>
        <w:t>により</w:t>
      </w:r>
      <w:r w:rsidR="0070022C" w:rsidRPr="00760A52">
        <w:rPr>
          <w:rFonts w:asciiTheme="minorHAnsi" w:eastAsiaTheme="minorHAnsi" w:hAnsiTheme="minorHAnsi" w:hint="eastAsia"/>
          <w:color w:val="000000" w:themeColor="text1"/>
          <w:szCs w:val="21"/>
        </w:rPr>
        <w:t>、</w:t>
      </w:r>
      <w:r w:rsidR="00646CA5" w:rsidRPr="00760A52">
        <w:rPr>
          <w:rFonts w:asciiTheme="minorHAnsi" w:eastAsiaTheme="minorHAnsi" w:hAnsiTheme="minorHAnsi" w:hint="eastAsia"/>
          <w:color w:val="000000" w:themeColor="text1"/>
          <w:szCs w:val="21"/>
        </w:rPr>
        <w:t>果実肥大</w:t>
      </w:r>
      <w:r w:rsidR="006234E4" w:rsidRPr="00760A52">
        <w:rPr>
          <w:rFonts w:asciiTheme="minorHAnsi" w:eastAsiaTheme="minorHAnsi" w:hAnsiTheme="minorHAnsi" w:hint="eastAsia"/>
          <w:color w:val="000000" w:themeColor="text1"/>
          <w:szCs w:val="21"/>
        </w:rPr>
        <w:t>が劣り、</w:t>
      </w:r>
      <w:r w:rsidR="00646CA5" w:rsidRPr="00760A52">
        <w:rPr>
          <w:rFonts w:asciiTheme="minorHAnsi" w:eastAsiaTheme="minorHAnsi" w:hAnsiTheme="minorHAnsi" w:hint="eastAsia"/>
          <w:color w:val="000000" w:themeColor="text1"/>
          <w:szCs w:val="21"/>
        </w:rPr>
        <w:t>日焼け果</w:t>
      </w:r>
      <w:r w:rsidR="006234E4" w:rsidRPr="00760A52">
        <w:rPr>
          <w:rFonts w:asciiTheme="minorHAnsi" w:eastAsiaTheme="minorHAnsi" w:hAnsiTheme="minorHAnsi" w:hint="eastAsia"/>
          <w:color w:val="000000" w:themeColor="text1"/>
          <w:szCs w:val="21"/>
        </w:rPr>
        <w:t>が</w:t>
      </w:r>
      <w:r w:rsidR="00646CA5" w:rsidRPr="00760A52">
        <w:rPr>
          <w:rFonts w:asciiTheme="minorHAnsi" w:eastAsiaTheme="minorHAnsi" w:hAnsiTheme="minorHAnsi" w:hint="eastAsia"/>
          <w:color w:val="000000" w:themeColor="text1"/>
          <w:szCs w:val="21"/>
        </w:rPr>
        <w:t>発生</w:t>
      </w:r>
      <w:r w:rsidR="006234E4" w:rsidRPr="00760A52">
        <w:rPr>
          <w:rFonts w:asciiTheme="minorHAnsi" w:eastAsiaTheme="minorHAnsi" w:hAnsiTheme="minorHAnsi" w:hint="eastAsia"/>
          <w:color w:val="000000" w:themeColor="text1"/>
          <w:szCs w:val="21"/>
        </w:rPr>
        <w:t>しやすくなる</w:t>
      </w:r>
      <w:r w:rsidR="00646CA5" w:rsidRPr="00760A52">
        <w:rPr>
          <w:rFonts w:asciiTheme="minorHAnsi" w:eastAsiaTheme="minorHAnsi" w:hAnsiTheme="minorHAnsi" w:hint="eastAsia"/>
          <w:color w:val="000000" w:themeColor="text1"/>
          <w:szCs w:val="21"/>
        </w:rPr>
        <w:t>ので、定期的にかん水を行う。また、ハダニ類の加害により</w:t>
      </w:r>
      <w:r w:rsidR="0070022C" w:rsidRPr="00760A52">
        <w:rPr>
          <w:rFonts w:asciiTheme="minorHAnsi" w:eastAsiaTheme="minorHAnsi" w:hAnsiTheme="minorHAnsi" w:hint="eastAsia"/>
          <w:color w:val="000000" w:themeColor="text1"/>
          <w:szCs w:val="21"/>
        </w:rPr>
        <w:t>、</w:t>
      </w:r>
      <w:r w:rsidR="00646CA5" w:rsidRPr="00760A52">
        <w:rPr>
          <w:rFonts w:asciiTheme="minorHAnsi" w:eastAsiaTheme="minorHAnsi" w:hAnsiTheme="minorHAnsi" w:hint="eastAsia"/>
          <w:color w:val="000000" w:themeColor="text1"/>
          <w:szCs w:val="21"/>
        </w:rPr>
        <w:t>葉焼けが助長されるので、ハダニ類防除</w:t>
      </w:r>
      <w:r w:rsidR="006234E4" w:rsidRPr="00760A52">
        <w:rPr>
          <w:rFonts w:asciiTheme="minorHAnsi" w:eastAsiaTheme="minorHAnsi" w:hAnsiTheme="minorHAnsi" w:hint="eastAsia"/>
          <w:color w:val="000000" w:themeColor="text1"/>
          <w:szCs w:val="21"/>
        </w:rPr>
        <w:t>を</w:t>
      </w:r>
      <w:r w:rsidR="00646CA5" w:rsidRPr="00760A52">
        <w:rPr>
          <w:rFonts w:asciiTheme="minorHAnsi" w:eastAsiaTheme="minorHAnsi" w:hAnsiTheme="minorHAnsi" w:hint="eastAsia"/>
          <w:color w:val="000000" w:themeColor="text1"/>
          <w:szCs w:val="21"/>
        </w:rPr>
        <w:t>徹底する。</w:t>
      </w:r>
    </w:p>
    <w:p w14:paraId="6141EF41" w14:textId="77777777" w:rsidR="004E21CE" w:rsidRPr="00760A52" w:rsidRDefault="004E21CE" w:rsidP="00124C87">
      <w:pPr>
        <w:overflowPunct w:val="0"/>
        <w:autoSpaceDE w:val="0"/>
        <w:autoSpaceDN w:val="0"/>
        <w:ind w:left="420" w:hangingChars="200" w:hanging="420"/>
        <w:textAlignment w:val="baseline"/>
        <w:rPr>
          <w:rFonts w:asciiTheme="minorHAnsi" w:eastAsiaTheme="minorHAnsi" w:hAnsiTheme="minorHAnsi"/>
          <w:color w:val="000000" w:themeColor="text1"/>
          <w:szCs w:val="21"/>
        </w:rPr>
      </w:pPr>
      <w:r w:rsidRPr="00760A52">
        <w:rPr>
          <w:rFonts w:asciiTheme="minorHAnsi" w:eastAsiaTheme="minorHAnsi" w:hAnsiTheme="minorHAnsi" w:hint="eastAsia"/>
          <w:color w:val="000000" w:themeColor="text1"/>
          <w:szCs w:val="21"/>
        </w:rPr>
        <w:t>（</w:t>
      </w:r>
      <w:r w:rsidR="006234E4" w:rsidRPr="00760A52">
        <w:rPr>
          <w:rFonts w:asciiTheme="minorHAnsi" w:eastAsiaTheme="minorHAnsi" w:hAnsiTheme="minorHAnsi" w:hint="eastAsia"/>
          <w:color w:val="000000" w:themeColor="text1"/>
          <w:szCs w:val="21"/>
        </w:rPr>
        <w:t>２</w:t>
      </w:r>
      <w:r w:rsidRPr="00760A52">
        <w:rPr>
          <w:rFonts w:asciiTheme="minorHAnsi" w:eastAsiaTheme="minorHAnsi" w:hAnsiTheme="minorHAnsi" w:hint="eastAsia"/>
          <w:color w:val="000000" w:themeColor="text1"/>
          <w:szCs w:val="21"/>
        </w:rPr>
        <w:t>）日焼け対策と新梢管理</w:t>
      </w:r>
    </w:p>
    <w:p w14:paraId="398467FB" w14:textId="77777777" w:rsidR="004E21CE" w:rsidRPr="00760A52" w:rsidRDefault="004E21CE" w:rsidP="00124C87">
      <w:pPr>
        <w:overflowPunct w:val="0"/>
        <w:autoSpaceDE w:val="0"/>
        <w:autoSpaceDN w:val="0"/>
        <w:ind w:leftChars="100" w:left="420" w:hangingChars="100" w:hanging="210"/>
        <w:textAlignment w:val="baseline"/>
        <w:rPr>
          <w:rFonts w:asciiTheme="minorHAnsi" w:eastAsiaTheme="minorHAnsi" w:hAnsiTheme="minorHAnsi"/>
          <w:bCs/>
          <w:color w:val="000000" w:themeColor="text1"/>
          <w:szCs w:val="21"/>
        </w:rPr>
      </w:pPr>
      <w:r w:rsidRPr="00760A52">
        <w:rPr>
          <w:rFonts w:asciiTheme="minorHAnsi" w:eastAsiaTheme="minorHAnsi" w:hAnsiTheme="minorHAnsi" w:hint="eastAsia"/>
          <w:color w:val="000000" w:themeColor="text1"/>
          <w:szCs w:val="21"/>
        </w:rPr>
        <w:t xml:space="preserve">ア　</w:t>
      </w:r>
      <w:r w:rsidR="00512401" w:rsidRPr="00760A52">
        <w:rPr>
          <w:rFonts w:asciiTheme="minorHAnsi" w:eastAsiaTheme="minorHAnsi" w:hAnsiTheme="minorHAnsi" w:hint="eastAsia"/>
          <w:color w:val="000000" w:themeColor="text1"/>
          <w:szCs w:val="21"/>
        </w:rPr>
        <w:t>新梢整理を</w:t>
      </w:r>
      <w:r w:rsidR="00512401" w:rsidRPr="00760A52">
        <w:rPr>
          <w:rFonts w:asciiTheme="minorHAnsi" w:eastAsiaTheme="minorHAnsi" w:hAnsiTheme="minorHAnsi" w:hint="eastAsia"/>
          <w:bCs/>
          <w:color w:val="000000" w:themeColor="text1"/>
          <w:szCs w:val="21"/>
        </w:rPr>
        <w:t>行う場合は、</w:t>
      </w:r>
      <w:r w:rsidR="0014474C" w:rsidRPr="00760A52">
        <w:rPr>
          <w:rFonts w:asciiTheme="minorHAnsi" w:eastAsiaTheme="minorHAnsi" w:hAnsiTheme="minorHAnsi" w:hint="eastAsia"/>
          <w:bCs/>
          <w:color w:val="000000" w:themeColor="text1"/>
          <w:szCs w:val="21"/>
        </w:rPr>
        <w:t>日焼け</w:t>
      </w:r>
      <w:r w:rsidR="00512401" w:rsidRPr="00760A52">
        <w:rPr>
          <w:rFonts w:asciiTheme="minorHAnsi" w:eastAsiaTheme="minorHAnsi" w:hAnsiTheme="minorHAnsi" w:hint="eastAsia"/>
          <w:bCs/>
          <w:color w:val="000000" w:themeColor="text1"/>
          <w:szCs w:val="21"/>
        </w:rPr>
        <w:t>果の発生しやすい南西方向の樹冠外部の切除量を減ら</w:t>
      </w:r>
      <w:r w:rsidR="0014474C" w:rsidRPr="00760A52">
        <w:rPr>
          <w:rFonts w:asciiTheme="minorHAnsi" w:eastAsiaTheme="minorHAnsi" w:hAnsiTheme="minorHAnsi" w:hint="eastAsia"/>
          <w:bCs/>
          <w:color w:val="000000" w:themeColor="text1"/>
          <w:szCs w:val="21"/>
        </w:rPr>
        <w:t>す。</w:t>
      </w:r>
    </w:p>
    <w:p w14:paraId="3ADC1F90" w14:textId="145FC14C" w:rsidR="00204ADC" w:rsidRPr="00760A52" w:rsidRDefault="004E21CE" w:rsidP="00AF0A96">
      <w:pPr>
        <w:overflowPunct w:val="0"/>
        <w:autoSpaceDE w:val="0"/>
        <w:autoSpaceDN w:val="0"/>
        <w:ind w:leftChars="100" w:left="420" w:hangingChars="100" w:hanging="210"/>
        <w:textAlignment w:val="baseline"/>
        <w:rPr>
          <w:rFonts w:asciiTheme="minorHAnsi" w:eastAsiaTheme="minorHAnsi" w:hAnsiTheme="minorHAnsi"/>
          <w:color w:val="000000" w:themeColor="text1"/>
          <w:szCs w:val="21"/>
        </w:rPr>
      </w:pPr>
      <w:r w:rsidRPr="00760A52">
        <w:rPr>
          <w:rFonts w:asciiTheme="minorHAnsi" w:eastAsiaTheme="minorHAnsi" w:hAnsiTheme="minorHAnsi" w:hint="eastAsia"/>
          <w:bCs/>
          <w:color w:val="000000" w:themeColor="text1"/>
          <w:szCs w:val="21"/>
        </w:rPr>
        <w:t>イ　りんごは</w:t>
      </w:r>
      <w:r w:rsidR="0070022C" w:rsidRPr="00760A52">
        <w:rPr>
          <w:rFonts w:asciiTheme="minorHAnsi" w:eastAsiaTheme="minorHAnsi" w:hAnsiTheme="minorHAnsi" w:hint="eastAsia"/>
          <w:bCs/>
          <w:color w:val="000000" w:themeColor="text1"/>
          <w:szCs w:val="21"/>
        </w:rPr>
        <w:t>、</w:t>
      </w:r>
      <w:r w:rsidRPr="00760A52">
        <w:rPr>
          <w:rFonts w:asciiTheme="minorHAnsi" w:eastAsiaTheme="minorHAnsi" w:hAnsiTheme="minorHAnsi" w:hint="eastAsia"/>
          <w:color w:val="000000" w:themeColor="text1"/>
          <w:szCs w:val="21"/>
        </w:rPr>
        <w:t>園の南～西側の樹体を寒冷紗等</w:t>
      </w:r>
      <w:r w:rsidR="00AF0A96" w:rsidRPr="00760A52">
        <w:rPr>
          <w:rFonts w:asciiTheme="minorHAnsi" w:eastAsiaTheme="minorHAnsi" w:hAnsiTheme="minorHAnsi" w:hint="eastAsia"/>
          <w:bCs/>
          <w:color w:val="000000" w:themeColor="text1"/>
          <w:szCs w:val="21"/>
        </w:rPr>
        <w:t>遮光被覆資材</w:t>
      </w:r>
      <w:r w:rsidRPr="00760A52">
        <w:rPr>
          <w:rFonts w:asciiTheme="minorHAnsi" w:eastAsiaTheme="minorHAnsi" w:hAnsiTheme="minorHAnsi" w:hint="eastAsia"/>
          <w:color w:val="000000" w:themeColor="text1"/>
          <w:szCs w:val="21"/>
        </w:rPr>
        <w:t>で覆うと、日焼け果の発生が軽減される。</w:t>
      </w:r>
      <w:r w:rsidR="00204ADC" w:rsidRPr="00760A52">
        <w:rPr>
          <w:rFonts w:asciiTheme="minorHAnsi" w:eastAsiaTheme="minorHAnsi" w:hAnsiTheme="minorHAnsi" w:hint="eastAsia"/>
          <w:bCs/>
          <w:color w:val="000000" w:themeColor="text1"/>
          <w:szCs w:val="21"/>
        </w:rPr>
        <w:t>日焼け</w:t>
      </w:r>
      <w:r w:rsidR="00AF0A96" w:rsidRPr="00760A52">
        <w:rPr>
          <w:rFonts w:asciiTheme="minorHAnsi" w:eastAsiaTheme="minorHAnsi" w:hAnsiTheme="minorHAnsi" w:hint="eastAsia"/>
          <w:bCs/>
          <w:color w:val="000000" w:themeColor="text1"/>
          <w:szCs w:val="21"/>
        </w:rPr>
        <w:t>果</w:t>
      </w:r>
      <w:r w:rsidR="00204ADC" w:rsidRPr="00760A52">
        <w:rPr>
          <w:rFonts w:asciiTheme="minorHAnsi" w:eastAsiaTheme="minorHAnsi" w:hAnsiTheme="minorHAnsi" w:hint="eastAsia"/>
          <w:bCs/>
          <w:color w:val="000000" w:themeColor="text1"/>
          <w:szCs w:val="21"/>
        </w:rPr>
        <w:t>は、「つがる」などの早生種の他、「秋映」「シナノゴールド」など中晩生種にも発生する。被害が懸念される園地では遮光被覆資材の設置を検討する。設置期間は、高温（最高気温34℃程度以上）の危険がなくなる９月上旬頃までとする。</w:t>
      </w:r>
    </w:p>
    <w:p w14:paraId="54C9127B" w14:textId="22C14F0A" w:rsidR="004E21CE" w:rsidRPr="00760A52" w:rsidRDefault="004E21CE" w:rsidP="00E953B2">
      <w:pPr>
        <w:overflowPunct w:val="0"/>
        <w:autoSpaceDE w:val="0"/>
        <w:autoSpaceDN w:val="0"/>
        <w:ind w:leftChars="100" w:left="420" w:hangingChars="100" w:hanging="210"/>
        <w:textAlignment w:val="baseline"/>
        <w:rPr>
          <w:rFonts w:asciiTheme="minorHAnsi" w:eastAsiaTheme="minorHAnsi" w:hAnsiTheme="minorHAnsi"/>
          <w:color w:val="000000" w:themeColor="text1"/>
          <w:szCs w:val="21"/>
        </w:rPr>
      </w:pPr>
      <w:r w:rsidRPr="00760A52">
        <w:rPr>
          <w:rFonts w:asciiTheme="minorHAnsi" w:eastAsiaTheme="minorHAnsi" w:hAnsiTheme="minorHAnsi" w:hint="eastAsia"/>
          <w:color w:val="000000" w:themeColor="text1"/>
          <w:szCs w:val="21"/>
        </w:rPr>
        <w:t xml:space="preserve">ウ　</w:t>
      </w:r>
      <w:r w:rsidR="00365CE5" w:rsidRPr="00760A52">
        <w:rPr>
          <w:rFonts w:asciiTheme="minorHAnsi" w:eastAsiaTheme="minorHAnsi" w:hAnsiTheme="minorHAnsi" w:hint="eastAsia"/>
          <w:color w:val="000000" w:themeColor="text1"/>
          <w:szCs w:val="21"/>
        </w:rPr>
        <w:t>ぶどう</w:t>
      </w:r>
      <w:r w:rsidR="00512401" w:rsidRPr="00760A52">
        <w:rPr>
          <w:rFonts w:asciiTheme="minorHAnsi" w:eastAsiaTheme="minorHAnsi" w:hAnsiTheme="minorHAnsi" w:hint="eastAsia"/>
          <w:color w:val="000000" w:themeColor="text1"/>
          <w:szCs w:val="21"/>
        </w:rPr>
        <w:t>は</w:t>
      </w:r>
      <w:r w:rsidR="0070022C" w:rsidRPr="00760A52">
        <w:rPr>
          <w:rFonts w:asciiTheme="minorHAnsi" w:eastAsiaTheme="minorHAnsi" w:hAnsiTheme="minorHAnsi" w:hint="eastAsia"/>
          <w:color w:val="000000" w:themeColor="text1"/>
          <w:szCs w:val="21"/>
        </w:rPr>
        <w:t>、</w:t>
      </w:r>
      <w:r w:rsidR="00512401" w:rsidRPr="00760A52">
        <w:rPr>
          <w:rFonts w:asciiTheme="minorHAnsi" w:eastAsiaTheme="minorHAnsi" w:hAnsiTheme="minorHAnsi" w:hint="eastAsia"/>
          <w:color w:val="000000" w:themeColor="text1"/>
          <w:szCs w:val="21"/>
        </w:rPr>
        <w:t>笠をかけると日焼けが軽減されるので、笠かけを行う。なお、日当たりのよい箇所では遮光率が高いクラフト笠などを用いる。</w:t>
      </w:r>
      <w:r w:rsidR="00E953B2" w:rsidRPr="00760A52">
        <w:rPr>
          <w:rFonts w:asciiTheme="minorHAnsi" w:eastAsiaTheme="minorHAnsi" w:hAnsiTheme="minorHAnsi"/>
          <w:color w:val="000000" w:themeColor="text1"/>
          <w:szCs w:val="21"/>
        </w:rPr>
        <w:br/>
      </w:r>
      <w:r w:rsidR="00124C87" w:rsidRPr="00760A52">
        <w:rPr>
          <w:rFonts w:asciiTheme="minorHAnsi" w:eastAsiaTheme="minorHAnsi" w:hAnsiTheme="minorHAnsi" w:hint="eastAsia"/>
          <w:color w:val="000000" w:themeColor="text1"/>
          <w:szCs w:val="21"/>
        </w:rPr>
        <w:t xml:space="preserve">　</w:t>
      </w:r>
      <w:r w:rsidRPr="00760A52">
        <w:rPr>
          <w:rFonts w:asciiTheme="minorHAnsi" w:eastAsiaTheme="minorHAnsi" w:hAnsiTheme="minorHAnsi" w:hint="eastAsia"/>
          <w:color w:val="000000" w:themeColor="text1"/>
          <w:szCs w:val="21"/>
        </w:rPr>
        <w:t>また、縮果症の発生防止のため、水まわり期の直前</w:t>
      </w:r>
      <w:r w:rsidR="0070022C" w:rsidRPr="00760A52">
        <w:rPr>
          <w:rFonts w:asciiTheme="minorHAnsi" w:eastAsiaTheme="minorHAnsi" w:hAnsiTheme="minorHAnsi" w:hint="eastAsia"/>
          <w:color w:val="000000" w:themeColor="text1"/>
          <w:szCs w:val="21"/>
        </w:rPr>
        <w:t>では、</w:t>
      </w:r>
      <w:r w:rsidRPr="00760A52">
        <w:rPr>
          <w:rFonts w:asciiTheme="minorHAnsi" w:eastAsiaTheme="minorHAnsi" w:hAnsiTheme="minorHAnsi" w:hint="eastAsia"/>
          <w:color w:val="000000" w:themeColor="text1"/>
          <w:szCs w:val="21"/>
        </w:rPr>
        <w:t>急激に着果量を減らす摘房・摘粒や</w:t>
      </w:r>
      <w:r w:rsidR="0070022C" w:rsidRPr="00760A52">
        <w:rPr>
          <w:rFonts w:asciiTheme="minorHAnsi" w:eastAsiaTheme="minorHAnsi" w:hAnsiTheme="minorHAnsi" w:hint="eastAsia"/>
          <w:color w:val="000000" w:themeColor="text1"/>
          <w:szCs w:val="21"/>
        </w:rPr>
        <w:t>、</w:t>
      </w:r>
      <w:r w:rsidRPr="00760A52">
        <w:rPr>
          <w:rFonts w:asciiTheme="minorHAnsi" w:eastAsiaTheme="minorHAnsi" w:hAnsiTheme="minorHAnsi" w:hint="eastAsia"/>
          <w:color w:val="000000" w:themeColor="text1"/>
          <w:szCs w:val="21"/>
        </w:rPr>
        <w:t>強い新梢管理は控える。</w:t>
      </w:r>
    </w:p>
    <w:p w14:paraId="40D6E87A" w14:textId="6743DEA4" w:rsidR="004E21CE" w:rsidRPr="00760A52" w:rsidRDefault="004E21CE" w:rsidP="00124C87">
      <w:pPr>
        <w:overflowPunct w:val="0"/>
        <w:autoSpaceDE w:val="0"/>
        <w:autoSpaceDN w:val="0"/>
        <w:ind w:leftChars="100" w:left="420" w:hangingChars="100" w:hanging="210"/>
        <w:textAlignment w:val="baseline"/>
        <w:rPr>
          <w:rFonts w:asciiTheme="minorHAnsi" w:eastAsiaTheme="minorHAnsi" w:hAnsiTheme="minorHAnsi"/>
          <w:color w:val="000000" w:themeColor="text1"/>
          <w:szCs w:val="21"/>
        </w:rPr>
      </w:pPr>
      <w:r w:rsidRPr="00760A52">
        <w:rPr>
          <w:rFonts w:asciiTheme="minorHAnsi" w:eastAsiaTheme="minorHAnsi" w:hAnsiTheme="minorHAnsi" w:hint="eastAsia"/>
          <w:color w:val="000000" w:themeColor="text1"/>
          <w:szCs w:val="21"/>
        </w:rPr>
        <w:lastRenderedPageBreak/>
        <w:t xml:space="preserve">エ　</w:t>
      </w:r>
      <w:r w:rsidR="00512401" w:rsidRPr="00760A52">
        <w:rPr>
          <w:rFonts w:asciiTheme="minorHAnsi" w:eastAsiaTheme="minorHAnsi" w:hAnsiTheme="minorHAnsi" w:hint="eastAsia"/>
          <w:color w:val="000000" w:themeColor="text1"/>
          <w:szCs w:val="21"/>
        </w:rPr>
        <w:t>ももで日焼け果の発生が心配される場合は、除袋する２～３日前に袋の下部を破り、</w:t>
      </w:r>
      <w:r w:rsidR="0070022C" w:rsidRPr="00760A52">
        <w:rPr>
          <w:rFonts w:asciiTheme="minorHAnsi" w:eastAsiaTheme="minorHAnsi" w:hAnsiTheme="minorHAnsi" w:hint="eastAsia"/>
          <w:color w:val="000000" w:themeColor="text1"/>
          <w:szCs w:val="21"/>
        </w:rPr>
        <w:t>外気温に</w:t>
      </w:r>
      <w:r w:rsidR="00512401" w:rsidRPr="00760A52">
        <w:rPr>
          <w:rFonts w:asciiTheme="minorHAnsi" w:eastAsiaTheme="minorHAnsi" w:hAnsiTheme="minorHAnsi" w:hint="eastAsia"/>
          <w:color w:val="000000" w:themeColor="text1"/>
          <w:szCs w:val="21"/>
        </w:rPr>
        <w:t>馴らしてから除袋をする。また、ピーチ袋等のワックス袋は、日射により</w:t>
      </w:r>
      <w:r w:rsidR="0070022C" w:rsidRPr="00760A52">
        <w:rPr>
          <w:rFonts w:asciiTheme="minorHAnsi" w:eastAsiaTheme="minorHAnsi" w:hAnsiTheme="minorHAnsi" w:hint="eastAsia"/>
          <w:color w:val="000000" w:themeColor="text1"/>
          <w:szCs w:val="21"/>
        </w:rPr>
        <w:t>、</w:t>
      </w:r>
      <w:r w:rsidR="00512401" w:rsidRPr="00760A52">
        <w:rPr>
          <w:rFonts w:asciiTheme="minorHAnsi" w:eastAsiaTheme="minorHAnsi" w:hAnsiTheme="minorHAnsi" w:hint="eastAsia"/>
          <w:color w:val="000000" w:themeColor="text1"/>
          <w:szCs w:val="21"/>
        </w:rPr>
        <w:t>高温障害が発生する場合がある。高温が続く場合は、ワックス袋の下部を上げるか、袋を外すなどして対応する。</w:t>
      </w:r>
    </w:p>
    <w:p w14:paraId="3E7DF80D" w14:textId="77777777" w:rsidR="006234E4" w:rsidRPr="00760A52" w:rsidRDefault="006234E4" w:rsidP="00124C87">
      <w:pPr>
        <w:overflowPunct w:val="0"/>
        <w:autoSpaceDE w:val="0"/>
        <w:autoSpaceDN w:val="0"/>
        <w:ind w:left="420" w:hangingChars="200" w:hanging="420"/>
        <w:textAlignment w:val="baseline"/>
        <w:rPr>
          <w:rFonts w:asciiTheme="minorHAnsi" w:eastAsiaTheme="minorHAnsi" w:hAnsiTheme="minorHAnsi"/>
          <w:color w:val="000000" w:themeColor="text1"/>
          <w:szCs w:val="21"/>
        </w:rPr>
      </w:pPr>
      <w:r w:rsidRPr="00760A52">
        <w:rPr>
          <w:rFonts w:asciiTheme="minorHAnsi" w:eastAsiaTheme="minorHAnsi" w:hAnsiTheme="minorHAnsi" w:hint="eastAsia"/>
          <w:color w:val="000000" w:themeColor="text1"/>
          <w:szCs w:val="21"/>
        </w:rPr>
        <w:t>（</w:t>
      </w:r>
      <w:r w:rsidR="00204ADC" w:rsidRPr="00760A52">
        <w:rPr>
          <w:rFonts w:asciiTheme="minorHAnsi" w:eastAsiaTheme="minorHAnsi" w:hAnsiTheme="minorHAnsi" w:hint="eastAsia"/>
          <w:color w:val="000000" w:themeColor="text1"/>
          <w:szCs w:val="21"/>
        </w:rPr>
        <w:t>３</w:t>
      </w:r>
      <w:r w:rsidRPr="00760A52">
        <w:rPr>
          <w:rFonts w:asciiTheme="minorHAnsi" w:eastAsiaTheme="minorHAnsi" w:hAnsiTheme="minorHAnsi" w:hint="eastAsia"/>
          <w:color w:val="000000" w:themeColor="text1"/>
          <w:szCs w:val="21"/>
        </w:rPr>
        <w:t>）樹体の日焼け対策</w:t>
      </w:r>
    </w:p>
    <w:p w14:paraId="01A1D3A2" w14:textId="7A20E9BB" w:rsidR="006234E4" w:rsidRPr="00760A52" w:rsidRDefault="00E953B2" w:rsidP="00742A74">
      <w:pPr>
        <w:ind w:leftChars="200" w:left="420"/>
        <w:rPr>
          <w:rFonts w:asciiTheme="minorHAnsi" w:eastAsiaTheme="minorHAnsi" w:hAnsiTheme="minorHAnsi"/>
          <w:color w:val="000000" w:themeColor="text1"/>
          <w:szCs w:val="21"/>
        </w:rPr>
      </w:pPr>
      <w:r w:rsidRPr="00760A52">
        <w:rPr>
          <w:rFonts w:asciiTheme="minorHAnsi" w:eastAsiaTheme="minorHAnsi" w:hAnsiTheme="minorHAnsi" w:hint="eastAsia"/>
          <w:color w:val="000000" w:themeColor="text1"/>
          <w:szCs w:val="21"/>
        </w:rPr>
        <w:t xml:space="preserve">　</w:t>
      </w:r>
      <w:r w:rsidR="006234E4" w:rsidRPr="00760A52">
        <w:rPr>
          <w:rFonts w:asciiTheme="minorHAnsi" w:eastAsiaTheme="minorHAnsi" w:hAnsiTheme="minorHAnsi" w:hint="eastAsia"/>
          <w:color w:val="000000" w:themeColor="text1"/>
          <w:szCs w:val="21"/>
        </w:rPr>
        <w:t>主枝、亜主枝等、骨格枝の背面部は</w:t>
      </w:r>
      <w:r w:rsidR="0070022C" w:rsidRPr="00760A52">
        <w:rPr>
          <w:rFonts w:asciiTheme="minorHAnsi" w:eastAsiaTheme="minorHAnsi" w:hAnsiTheme="minorHAnsi" w:hint="eastAsia"/>
          <w:color w:val="000000" w:themeColor="text1"/>
          <w:szCs w:val="21"/>
        </w:rPr>
        <w:t>、</w:t>
      </w:r>
      <w:r w:rsidR="006234E4" w:rsidRPr="00760A52">
        <w:rPr>
          <w:rFonts w:asciiTheme="minorHAnsi" w:eastAsiaTheme="minorHAnsi" w:hAnsiTheme="minorHAnsi" w:hint="eastAsia"/>
          <w:color w:val="000000" w:themeColor="text1"/>
          <w:szCs w:val="21"/>
        </w:rPr>
        <w:t>日焼けが発生しやすい。徒長枝は全て切らずに、間引くか、30cm程度残して切除して、「日除け」枝を設ける。葉がない部位は、白塗剤、稲わら、段ボール等で日</w:t>
      </w:r>
      <w:r w:rsidR="0048046C" w:rsidRPr="00760A52">
        <w:rPr>
          <w:rFonts w:asciiTheme="minorHAnsi" w:eastAsiaTheme="minorHAnsi" w:hAnsiTheme="minorHAnsi" w:hint="eastAsia"/>
          <w:color w:val="000000" w:themeColor="text1"/>
          <w:szCs w:val="21"/>
        </w:rPr>
        <w:t>焼</w:t>
      </w:r>
      <w:r w:rsidR="006234E4" w:rsidRPr="00760A52">
        <w:rPr>
          <w:rFonts w:asciiTheme="minorHAnsi" w:eastAsiaTheme="minorHAnsi" w:hAnsiTheme="minorHAnsi" w:hint="eastAsia"/>
          <w:color w:val="000000" w:themeColor="text1"/>
          <w:szCs w:val="21"/>
        </w:rPr>
        <w:t>け対策を実施する。</w:t>
      </w:r>
    </w:p>
    <w:p w14:paraId="7522CFBD" w14:textId="77777777" w:rsidR="004C253B" w:rsidRPr="00760A52" w:rsidRDefault="004C253B" w:rsidP="004C253B">
      <w:pPr>
        <w:spacing w:line="280" w:lineRule="exact"/>
        <w:ind w:left="466" w:hangingChars="222" w:hanging="466"/>
        <w:rPr>
          <w:rFonts w:asciiTheme="minorHAnsi" w:eastAsiaTheme="minorHAnsi" w:hAnsiTheme="minorHAnsi"/>
          <w:color w:val="000000" w:themeColor="text1"/>
          <w:szCs w:val="21"/>
        </w:rPr>
      </w:pPr>
      <w:r w:rsidRPr="00760A52">
        <w:rPr>
          <w:rFonts w:asciiTheme="minorHAnsi" w:eastAsiaTheme="minorHAnsi" w:hAnsiTheme="minorHAnsi" w:hint="eastAsia"/>
          <w:color w:val="000000" w:themeColor="text1"/>
          <w:szCs w:val="21"/>
        </w:rPr>
        <w:t>（４）その他（収穫・害虫対策ほか）</w:t>
      </w:r>
    </w:p>
    <w:p w14:paraId="358D3797" w14:textId="6DBFD174" w:rsidR="004C253B" w:rsidRPr="00760A52" w:rsidRDefault="004C253B" w:rsidP="00742A74">
      <w:pPr>
        <w:overflowPunct w:val="0"/>
        <w:autoSpaceDE w:val="0"/>
        <w:autoSpaceDN w:val="0"/>
        <w:ind w:leftChars="100" w:left="420" w:hangingChars="100" w:hanging="210"/>
        <w:textAlignment w:val="baseline"/>
        <w:rPr>
          <w:rFonts w:asciiTheme="minorHAnsi" w:eastAsiaTheme="minorHAnsi" w:hAnsiTheme="minorHAnsi"/>
          <w:color w:val="000000" w:themeColor="text1"/>
          <w:szCs w:val="21"/>
        </w:rPr>
      </w:pPr>
      <w:r w:rsidRPr="00760A52">
        <w:rPr>
          <w:rFonts w:asciiTheme="minorHAnsi" w:eastAsiaTheme="minorHAnsi" w:hAnsiTheme="minorHAnsi" w:hint="eastAsia"/>
          <w:color w:val="000000" w:themeColor="text1"/>
          <w:szCs w:val="21"/>
        </w:rPr>
        <w:t>ア　りんご、もも等の成熟は、着色が遅れ果肉先熟傾向となるため、果皮色に頼らず、果肉硬度を優先して適期収穫を行う。</w:t>
      </w:r>
    </w:p>
    <w:p w14:paraId="6DB105EA" w14:textId="77777777" w:rsidR="00760A52" w:rsidRDefault="004C253B" w:rsidP="00760A52">
      <w:pPr>
        <w:overflowPunct w:val="0"/>
        <w:autoSpaceDE w:val="0"/>
        <w:autoSpaceDN w:val="0"/>
        <w:ind w:leftChars="100" w:left="420" w:hangingChars="100" w:hanging="210"/>
        <w:textAlignment w:val="baseline"/>
        <w:rPr>
          <w:rFonts w:asciiTheme="minorHAnsi" w:eastAsiaTheme="minorHAnsi" w:hAnsiTheme="minorHAnsi"/>
          <w:color w:val="000000" w:themeColor="text1"/>
          <w:szCs w:val="21"/>
        </w:rPr>
      </w:pPr>
      <w:r w:rsidRPr="00760A52">
        <w:rPr>
          <w:rFonts w:asciiTheme="minorHAnsi" w:eastAsiaTheme="minorHAnsi" w:hAnsiTheme="minorHAnsi" w:hint="eastAsia"/>
          <w:color w:val="000000" w:themeColor="text1"/>
          <w:szCs w:val="21"/>
        </w:rPr>
        <w:t>イ　高温乾燥でハダニ類・シンクイムシ・アザミウマ類などが増加するため、適期防除に努める。特にハダニ類は防除死角が生じないよう注意して散布する。</w:t>
      </w:r>
    </w:p>
    <w:p w14:paraId="285064A7" w14:textId="77777777" w:rsidR="00760A52" w:rsidRDefault="00760A52" w:rsidP="00760A52">
      <w:pPr>
        <w:overflowPunct w:val="0"/>
        <w:autoSpaceDE w:val="0"/>
        <w:autoSpaceDN w:val="0"/>
        <w:textAlignment w:val="baseline"/>
        <w:rPr>
          <w:rFonts w:asciiTheme="minorHAnsi" w:eastAsiaTheme="minorHAnsi" w:hAnsiTheme="minorHAnsi"/>
          <w:color w:val="000000" w:themeColor="text1"/>
          <w:szCs w:val="21"/>
        </w:rPr>
      </w:pPr>
    </w:p>
    <w:p w14:paraId="20F5D6A6" w14:textId="0A98F089" w:rsidR="00C87782" w:rsidRPr="00760A52" w:rsidRDefault="00C87782" w:rsidP="00760A52">
      <w:pPr>
        <w:overflowPunct w:val="0"/>
        <w:autoSpaceDE w:val="0"/>
        <w:autoSpaceDN w:val="0"/>
        <w:textAlignment w:val="baseline"/>
        <w:rPr>
          <w:rFonts w:asciiTheme="minorHAnsi" w:eastAsiaTheme="minorHAnsi" w:hAnsiTheme="minorHAnsi"/>
          <w:b/>
          <w:bCs/>
          <w:color w:val="000000" w:themeColor="text1"/>
          <w:sz w:val="22"/>
          <w:szCs w:val="22"/>
        </w:rPr>
      </w:pPr>
      <w:r w:rsidRPr="00760A52">
        <w:rPr>
          <w:rFonts w:asciiTheme="minorHAnsi" w:eastAsiaTheme="minorHAnsi" w:hAnsiTheme="minorHAnsi" w:hint="eastAsia"/>
          <w:b/>
          <w:bCs/>
          <w:color w:val="000000" w:themeColor="text1"/>
          <w:sz w:val="22"/>
          <w:szCs w:val="22"/>
        </w:rPr>
        <w:t>５　野菜・花き全般</w:t>
      </w:r>
    </w:p>
    <w:p w14:paraId="1238700E" w14:textId="77777777" w:rsidR="00C87782" w:rsidRPr="00760A52" w:rsidRDefault="00C87782" w:rsidP="006C3375">
      <w:pPr>
        <w:overflowPunct w:val="0"/>
        <w:autoSpaceDE w:val="0"/>
        <w:autoSpaceDN w:val="0"/>
        <w:ind w:left="420" w:hangingChars="200" w:hanging="420"/>
        <w:textAlignment w:val="baseline"/>
        <w:rPr>
          <w:rFonts w:asciiTheme="minorHAnsi" w:eastAsiaTheme="minorHAnsi" w:hAnsiTheme="minorHAnsi"/>
          <w:szCs w:val="21"/>
        </w:rPr>
      </w:pPr>
      <w:r w:rsidRPr="00760A52">
        <w:rPr>
          <w:rFonts w:asciiTheme="minorHAnsi" w:eastAsiaTheme="minorHAnsi" w:hAnsiTheme="minorHAnsi" w:hint="eastAsia"/>
          <w:bCs/>
          <w:szCs w:val="21"/>
        </w:rPr>
        <w:t>（１）</w:t>
      </w:r>
      <w:r w:rsidR="008B0ECF" w:rsidRPr="00760A52">
        <w:rPr>
          <w:rFonts w:asciiTheme="minorHAnsi" w:eastAsiaTheme="minorHAnsi" w:hAnsiTheme="minorHAnsi" w:hint="eastAsia"/>
          <w:bCs/>
          <w:szCs w:val="21"/>
        </w:rPr>
        <w:t>急激な気象の</w:t>
      </w:r>
      <w:r w:rsidR="008B0ECF" w:rsidRPr="00760A52">
        <w:rPr>
          <w:rFonts w:asciiTheme="minorHAnsi" w:eastAsiaTheme="minorHAnsi" w:hAnsiTheme="minorHAnsi" w:hint="eastAsia"/>
          <w:szCs w:val="21"/>
        </w:rPr>
        <w:t>変化は</w:t>
      </w:r>
      <w:r w:rsidR="003B2D54" w:rsidRPr="00760A52">
        <w:rPr>
          <w:rFonts w:asciiTheme="minorHAnsi" w:eastAsiaTheme="minorHAnsi" w:hAnsiTheme="minorHAnsi" w:hint="eastAsia"/>
          <w:szCs w:val="21"/>
        </w:rPr>
        <w:t>、</w:t>
      </w:r>
      <w:r w:rsidR="008B0ECF" w:rsidRPr="00760A52">
        <w:rPr>
          <w:rFonts w:asciiTheme="minorHAnsi" w:eastAsiaTheme="minorHAnsi" w:hAnsiTheme="minorHAnsi" w:hint="eastAsia"/>
          <w:szCs w:val="21"/>
        </w:rPr>
        <w:t>作物にとって大きなストレスとなるので、</w:t>
      </w:r>
      <w:r w:rsidR="004658C7" w:rsidRPr="00760A52">
        <w:rPr>
          <w:rFonts w:asciiTheme="minorHAnsi" w:eastAsiaTheme="minorHAnsi" w:hAnsiTheme="minorHAnsi" w:hint="eastAsia"/>
          <w:szCs w:val="21"/>
        </w:rPr>
        <w:t>栽培品目の生育ステージや土壌条件などに応じて</w:t>
      </w:r>
      <w:r w:rsidR="008B0ECF" w:rsidRPr="00760A52">
        <w:rPr>
          <w:rFonts w:asciiTheme="minorHAnsi" w:eastAsiaTheme="minorHAnsi" w:hAnsiTheme="minorHAnsi" w:hint="eastAsia"/>
          <w:szCs w:val="21"/>
        </w:rPr>
        <w:t>、かん水など適正な管理を行う。</w:t>
      </w:r>
    </w:p>
    <w:p w14:paraId="2BC486BC" w14:textId="407EF86E" w:rsidR="00C87782" w:rsidRPr="00760A52" w:rsidRDefault="00C87782" w:rsidP="7C90D11E">
      <w:pPr>
        <w:overflowPunct w:val="0"/>
        <w:autoSpaceDE w:val="0"/>
        <w:autoSpaceDN w:val="0"/>
        <w:ind w:left="420" w:hangingChars="200" w:hanging="420"/>
        <w:textAlignment w:val="baseline"/>
        <w:rPr>
          <w:rFonts w:asciiTheme="minorHAnsi" w:eastAsiaTheme="minorHAnsi" w:hAnsiTheme="minorHAnsi"/>
        </w:rPr>
      </w:pPr>
      <w:r w:rsidRPr="00760A52">
        <w:rPr>
          <w:rFonts w:asciiTheme="minorHAnsi" w:eastAsiaTheme="minorHAnsi" w:hAnsiTheme="minorHAnsi"/>
        </w:rPr>
        <w:t>（２）施設園芸品目で、強日射</w:t>
      </w:r>
      <w:r w:rsidR="008B0ECF" w:rsidRPr="00760A52">
        <w:rPr>
          <w:rFonts w:asciiTheme="minorHAnsi" w:eastAsiaTheme="minorHAnsi" w:hAnsiTheme="minorHAnsi"/>
        </w:rPr>
        <w:t>が予想される場合には</w:t>
      </w:r>
      <w:r w:rsidRPr="00760A52">
        <w:rPr>
          <w:rFonts w:asciiTheme="minorHAnsi" w:eastAsiaTheme="minorHAnsi" w:hAnsiTheme="minorHAnsi"/>
        </w:rPr>
        <w:t>温度上昇や日焼けを防止するため、寒冷紗や遮光（遮熱）資材を用いて、できる限り</w:t>
      </w:r>
      <w:r w:rsidR="003C05D2" w:rsidRPr="00760A52">
        <w:rPr>
          <w:rFonts w:asciiTheme="minorHAnsi" w:eastAsiaTheme="minorHAnsi" w:hAnsiTheme="minorHAnsi"/>
        </w:rPr>
        <w:t>施設内</w:t>
      </w:r>
      <w:r w:rsidRPr="00760A52">
        <w:rPr>
          <w:rFonts w:asciiTheme="minorHAnsi" w:eastAsiaTheme="minorHAnsi" w:hAnsiTheme="minorHAnsi"/>
        </w:rPr>
        <w:t>の気温低下に努める。</w:t>
      </w:r>
      <w:r w:rsidR="076DC0C4" w:rsidRPr="00760A52">
        <w:rPr>
          <w:rFonts w:asciiTheme="minorHAnsi" w:eastAsiaTheme="minorHAnsi" w:hAnsiTheme="minorHAnsi"/>
        </w:rPr>
        <w:t>遮光ネット</w:t>
      </w:r>
      <w:r w:rsidR="2A704556" w:rsidRPr="00760A52">
        <w:rPr>
          <w:rFonts w:asciiTheme="minorHAnsi" w:eastAsiaTheme="minorHAnsi" w:hAnsiTheme="minorHAnsi"/>
        </w:rPr>
        <w:t>等</w:t>
      </w:r>
      <w:r w:rsidR="076DC0C4" w:rsidRPr="00760A52">
        <w:rPr>
          <w:rFonts w:asciiTheme="minorHAnsi" w:eastAsiaTheme="minorHAnsi" w:hAnsiTheme="minorHAnsi"/>
        </w:rPr>
        <w:t>を使用する場合は内張ではなく、ハウス外側</w:t>
      </w:r>
      <w:r w:rsidR="3409B6BE" w:rsidRPr="00760A52">
        <w:rPr>
          <w:rFonts w:asciiTheme="minorHAnsi" w:eastAsiaTheme="minorHAnsi" w:hAnsiTheme="minorHAnsi"/>
        </w:rPr>
        <w:t>へ</w:t>
      </w:r>
      <w:r w:rsidR="076DC0C4" w:rsidRPr="00760A52">
        <w:rPr>
          <w:rFonts w:asciiTheme="minorHAnsi" w:eastAsiaTheme="minorHAnsi" w:hAnsiTheme="minorHAnsi"/>
        </w:rPr>
        <w:t>の設置を基本とする。</w:t>
      </w:r>
      <w:r w:rsidRPr="00760A52">
        <w:rPr>
          <w:rFonts w:asciiTheme="minorHAnsi" w:eastAsiaTheme="minorHAnsi" w:hAnsiTheme="minorHAnsi"/>
        </w:rPr>
        <w:br/>
      </w:r>
      <w:r w:rsidR="00124C87" w:rsidRPr="00760A52">
        <w:rPr>
          <w:rFonts w:asciiTheme="minorHAnsi" w:eastAsiaTheme="minorHAnsi" w:hAnsiTheme="minorHAnsi"/>
        </w:rPr>
        <w:t xml:space="preserve">　</w:t>
      </w:r>
      <w:r w:rsidRPr="00760A52">
        <w:rPr>
          <w:rFonts w:asciiTheme="minorHAnsi" w:eastAsiaTheme="minorHAnsi" w:hAnsiTheme="minorHAnsi"/>
        </w:rPr>
        <w:t>また</w:t>
      </w:r>
      <w:r w:rsidR="006737F2" w:rsidRPr="00760A52">
        <w:rPr>
          <w:rFonts w:asciiTheme="minorHAnsi" w:eastAsiaTheme="minorHAnsi" w:hAnsiTheme="minorHAnsi"/>
        </w:rPr>
        <w:t>、</w:t>
      </w:r>
      <w:r w:rsidRPr="00760A52">
        <w:rPr>
          <w:rFonts w:asciiTheme="minorHAnsi" w:eastAsiaTheme="minorHAnsi" w:hAnsiTheme="minorHAnsi"/>
        </w:rPr>
        <w:t>換気扇等を利用して換気の徹底を図るとともに、ハウス側面や妻面のビニール等を</w:t>
      </w:r>
      <w:r w:rsidR="00DE00AE" w:rsidRPr="00760A52">
        <w:rPr>
          <w:rFonts w:asciiTheme="minorHAnsi" w:eastAsiaTheme="minorHAnsi" w:hAnsiTheme="minorHAnsi"/>
        </w:rPr>
        <w:t>取除いたり</w:t>
      </w:r>
      <w:r w:rsidRPr="00760A52">
        <w:rPr>
          <w:rFonts w:asciiTheme="minorHAnsi" w:eastAsiaTheme="minorHAnsi" w:hAnsiTheme="minorHAnsi"/>
        </w:rPr>
        <w:t>、</w:t>
      </w:r>
      <w:r w:rsidR="005E7FFA" w:rsidRPr="00760A52">
        <w:rPr>
          <w:rFonts w:asciiTheme="minorHAnsi" w:eastAsiaTheme="minorHAnsi" w:hAnsiTheme="minorHAnsi"/>
        </w:rPr>
        <w:t>肩換気を行う</w:t>
      </w:r>
      <w:r w:rsidR="00FA4F95" w:rsidRPr="00760A52">
        <w:rPr>
          <w:rFonts w:asciiTheme="minorHAnsi" w:eastAsiaTheme="minorHAnsi" w:hAnsiTheme="minorHAnsi"/>
        </w:rPr>
        <w:t>。また、</w:t>
      </w:r>
      <w:r w:rsidRPr="00760A52">
        <w:rPr>
          <w:rFonts w:asciiTheme="minorHAnsi" w:eastAsiaTheme="minorHAnsi" w:hAnsiTheme="minorHAnsi"/>
        </w:rPr>
        <w:t>施設内外及び周囲の遮へい物を整理するなどして通風の改善を図る。</w:t>
      </w:r>
    </w:p>
    <w:p w14:paraId="2D71A66D" w14:textId="18CF2CAD" w:rsidR="00A42BF9" w:rsidRPr="00760A52" w:rsidRDefault="00C87782" w:rsidP="7C90D11E">
      <w:pPr>
        <w:overflowPunct w:val="0"/>
        <w:autoSpaceDE w:val="0"/>
        <w:autoSpaceDN w:val="0"/>
        <w:ind w:left="420" w:hangingChars="200" w:hanging="420"/>
        <w:textAlignment w:val="baseline"/>
        <w:rPr>
          <w:rFonts w:asciiTheme="minorHAnsi" w:eastAsiaTheme="minorHAnsi" w:hAnsiTheme="minorHAnsi"/>
        </w:rPr>
      </w:pPr>
      <w:r w:rsidRPr="00760A52">
        <w:rPr>
          <w:rFonts w:asciiTheme="minorHAnsi" w:eastAsiaTheme="minorHAnsi" w:hAnsiTheme="minorHAnsi"/>
        </w:rPr>
        <w:t>（３）</w:t>
      </w:r>
      <w:r w:rsidR="008B0ECF" w:rsidRPr="00760A52">
        <w:rPr>
          <w:rFonts w:asciiTheme="minorHAnsi" w:eastAsiaTheme="minorHAnsi" w:hAnsiTheme="minorHAnsi"/>
        </w:rPr>
        <w:t>高温乾燥時には</w:t>
      </w:r>
      <w:r w:rsidRPr="00760A52">
        <w:rPr>
          <w:rFonts w:asciiTheme="minorHAnsi" w:eastAsiaTheme="minorHAnsi" w:hAnsiTheme="minorHAnsi"/>
        </w:rPr>
        <w:t>ハダニ類</w:t>
      </w:r>
      <w:r w:rsidR="00DE00AE" w:rsidRPr="00760A52">
        <w:rPr>
          <w:rFonts w:asciiTheme="minorHAnsi" w:eastAsiaTheme="minorHAnsi" w:hAnsiTheme="minorHAnsi"/>
        </w:rPr>
        <w:t>、</w:t>
      </w:r>
      <w:r w:rsidRPr="00760A52">
        <w:rPr>
          <w:rFonts w:asciiTheme="minorHAnsi" w:eastAsiaTheme="minorHAnsi" w:hAnsiTheme="minorHAnsi"/>
        </w:rPr>
        <w:t>アザミウマ類が増加しやすいため、</w:t>
      </w:r>
      <w:r w:rsidR="76528B5F" w:rsidRPr="00760A52">
        <w:rPr>
          <w:rFonts w:asciiTheme="minorHAnsi" w:eastAsiaTheme="minorHAnsi" w:hAnsiTheme="minorHAnsi"/>
        </w:rPr>
        <w:t>発生状況を観察して</w:t>
      </w:r>
      <w:r w:rsidRPr="00760A52">
        <w:rPr>
          <w:rFonts w:asciiTheme="minorHAnsi" w:eastAsiaTheme="minorHAnsi" w:hAnsiTheme="minorHAnsi"/>
        </w:rPr>
        <w:t>適期防除に努める。</w:t>
      </w:r>
      <w:r w:rsidR="00A42BF9" w:rsidRPr="00760A52">
        <w:rPr>
          <w:rFonts w:asciiTheme="minorHAnsi" w:eastAsiaTheme="minorHAnsi" w:hAnsiTheme="minorHAnsi"/>
        </w:rPr>
        <w:t>高温時の農薬散布は薬害が生じやすいので、気温の低い時間帯に散布する。</w:t>
      </w:r>
    </w:p>
    <w:p w14:paraId="7C0A6C0D" w14:textId="77777777" w:rsidR="00C87782" w:rsidRPr="00760A52" w:rsidRDefault="00C87782" w:rsidP="00C87782">
      <w:pPr>
        <w:tabs>
          <w:tab w:val="left" w:pos="4070"/>
        </w:tabs>
        <w:spacing w:line="240" w:lineRule="atLeast"/>
        <w:ind w:left="359" w:hangingChars="171" w:hanging="359"/>
        <w:rPr>
          <w:rFonts w:asciiTheme="minorHAnsi" w:eastAsiaTheme="minorHAnsi" w:hAnsiTheme="minorHAnsi"/>
          <w:color w:val="000000" w:themeColor="text1"/>
          <w:szCs w:val="21"/>
        </w:rPr>
      </w:pPr>
    </w:p>
    <w:p w14:paraId="4F6CC354" w14:textId="336BC31C" w:rsidR="00C87782" w:rsidRPr="00760A52" w:rsidRDefault="00760A52" w:rsidP="00760A52">
      <w:pPr>
        <w:tabs>
          <w:tab w:val="left" w:pos="4070"/>
        </w:tabs>
        <w:spacing w:line="240" w:lineRule="atLeast"/>
        <w:rPr>
          <w:rFonts w:asciiTheme="minorHAnsi" w:eastAsiaTheme="minorHAnsi" w:hAnsiTheme="minorHAnsi"/>
          <w:b/>
          <w:bCs/>
          <w:color w:val="000000" w:themeColor="text1"/>
          <w:sz w:val="22"/>
          <w:szCs w:val="22"/>
        </w:rPr>
      </w:pPr>
      <w:r>
        <w:rPr>
          <w:rFonts w:asciiTheme="minorHAnsi" w:eastAsiaTheme="minorHAnsi" w:hAnsiTheme="minorHAnsi" w:hint="eastAsia"/>
          <w:b/>
          <w:bCs/>
          <w:color w:val="000000" w:themeColor="text1"/>
          <w:sz w:val="22"/>
          <w:szCs w:val="22"/>
        </w:rPr>
        <w:t>【</w:t>
      </w:r>
      <w:r w:rsidR="00C87782" w:rsidRPr="00760A52">
        <w:rPr>
          <w:rFonts w:asciiTheme="minorHAnsi" w:eastAsiaTheme="minorHAnsi" w:hAnsiTheme="minorHAnsi" w:hint="eastAsia"/>
          <w:b/>
          <w:bCs/>
          <w:color w:val="000000" w:themeColor="text1"/>
          <w:sz w:val="22"/>
          <w:szCs w:val="22"/>
        </w:rPr>
        <w:t>野　菜</w:t>
      </w:r>
      <w:r>
        <w:rPr>
          <w:rFonts w:asciiTheme="minorHAnsi" w:eastAsiaTheme="minorHAnsi" w:hAnsiTheme="minorHAnsi" w:hint="eastAsia"/>
          <w:b/>
          <w:bCs/>
          <w:color w:val="000000" w:themeColor="text1"/>
          <w:sz w:val="22"/>
          <w:szCs w:val="22"/>
        </w:rPr>
        <w:t>】</w:t>
      </w:r>
    </w:p>
    <w:p w14:paraId="1A8E3F7D" w14:textId="14A9F085" w:rsidR="00C87782" w:rsidRPr="00760A52" w:rsidRDefault="00C87782" w:rsidP="006C3375">
      <w:pPr>
        <w:overflowPunct w:val="0"/>
        <w:autoSpaceDE w:val="0"/>
        <w:autoSpaceDN w:val="0"/>
        <w:ind w:left="420" w:hangingChars="200" w:hanging="420"/>
        <w:textAlignment w:val="baseline"/>
        <w:rPr>
          <w:rFonts w:asciiTheme="minorHAnsi" w:eastAsiaTheme="minorHAnsi" w:hAnsiTheme="minorHAnsi"/>
          <w:color w:val="000000" w:themeColor="text1"/>
          <w:szCs w:val="21"/>
        </w:rPr>
      </w:pPr>
      <w:r w:rsidRPr="00760A52">
        <w:rPr>
          <w:rFonts w:asciiTheme="minorHAnsi" w:eastAsiaTheme="minorHAnsi" w:hAnsiTheme="minorHAnsi" w:hint="eastAsia"/>
          <w:color w:val="000000" w:themeColor="text1"/>
          <w:szCs w:val="21"/>
        </w:rPr>
        <w:t>（１）トマト・ミニトマトは</w:t>
      </w:r>
      <w:r w:rsidR="00B3367E" w:rsidRPr="00760A52">
        <w:rPr>
          <w:rFonts w:asciiTheme="minorHAnsi" w:eastAsiaTheme="minorHAnsi" w:hAnsiTheme="minorHAnsi" w:hint="eastAsia"/>
          <w:color w:val="000000" w:themeColor="text1"/>
          <w:szCs w:val="21"/>
        </w:rPr>
        <w:t>、</w:t>
      </w:r>
      <w:r w:rsidR="003C05D2" w:rsidRPr="00760A52">
        <w:rPr>
          <w:rFonts w:asciiTheme="minorHAnsi" w:eastAsiaTheme="minorHAnsi" w:hAnsiTheme="minorHAnsi" w:hint="eastAsia"/>
          <w:color w:val="000000" w:themeColor="text1"/>
          <w:szCs w:val="21"/>
        </w:rPr>
        <w:t>施設内の</w:t>
      </w:r>
      <w:r w:rsidRPr="00760A52">
        <w:rPr>
          <w:rFonts w:asciiTheme="minorHAnsi" w:eastAsiaTheme="minorHAnsi" w:hAnsiTheme="minorHAnsi" w:hint="eastAsia"/>
          <w:color w:val="000000" w:themeColor="text1"/>
          <w:szCs w:val="21"/>
        </w:rPr>
        <w:t>気温</w:t>
      </w:r>
      <w:r w:rsidR="005E7FFA" w:rsidRPr="00760A52">
        <w:rPr>
          <w:rFonts w:asciiTheme="minorHAnsi" w:eastAsiaTheme="minorHAnsi" w:hAnsiTheme="minorHAnsi" w:hint="eastAsia"/>
          <w:color w:val="000000" w:themeColor="text1"/>
          <w:szCs w:val="21"/>
        </w:rPr>
        <w:t>が高いと</w:t>
      </w:r>
      <w:r w:rsidRPr="00760A52">
        <w:rPr>
          <w:rFonts w:asciiTheme="minorHAnsi" w:eastAsiaTheme="minorHAnsi" w:hAnsiTheme="minorHAnsi" w:hint="eastAsia"/>
          <w:color w:val="000000" w:themeColor="text1"/>
          <w:szCs w:val="21"/>
        </w:rPr>
        <w:t>高段位で着果不良を起こしやすいので、ハウスの側面や妻面を</w:t>
      </w:r>
      <w:r w:rsidR="00FA4F95" w:rsidRPr="00760A52">
        <w:rPr>
          <w:rFonts w:asciiTheme="minorHAnsi" w:eastAsiaTheme="minorHAnsi" w:hAnsiTheme="minorHAnsi" w:hint="eastAsia"/>
          <w:color w:val="000000" w:themeColor="text1"/>
          <w:szCs w:val="21"/>
        </w:rPr>
        <w:t>開放</w:t>
      </w:r>
      <w:r w:rsidRPr="00760A52">
        <w:rPr>
          <w:rFonts w:asciiTheme="minorHAnsi" w:eastAsiaTheme="minorHAnsi" w:hAnsiTheme="minorHAnsi" w:hint="eastAsia"/>
          <w:color w:val="000000" w:themeColor="text1"/>
          <w:szCs w:val="21"/>
        </w:rPr>
        <w:t>して換気に努める。なお</w:t>
      </w:r>
      <w:r w:rsidR="006D12E6" w:rsidRPr="00760A52">
        <w:rPr>
          <w:rFonts w:asciiTheme="minorHAnsi" w:eastAsiaTheme="minorHAnsi" w:hAnsiTheme="minorHAnsi" w:hint="eastAsia"/>
          <w:color w:val="000000" w:themeColor="text1"/>
          <w:szCs w:val="21"/>
        </w:rPr>
        <w:t>、</w:t>
      </w:r>
      <w:r w:rsidRPr="00760A52">
        <w:rPr>
          <w:rFonts w:asciiTheme="minorHAnsi" w:eastAsiaTheme="minorHAnsi" w:hAnsiTheme="minorHAnsi" w:hint="eastAsia"/>
          <w:color w:val="000000" w:themeColor="text1"/>
          <w:szCs w:val="21"/>
        </w:rPr>
        <w:t>日中の遮光や細霧冷房は気温低下に有効である</w:t>
      </w:r>
      <w:r w:rsidR="00447B4B" w:rsidRPr="00760A52">
        <w:rPr>
          <w:rFonts w:asciiTheme="minorHAnsi" w:eastAsiaTheme="minorHAnsi" w:hAnsiTheme="minorHAnsi" w:hint="eastAsia"/>
          <w:color w:val="000000" w:themeColor="text1"/>
          <w:szCs w:val="21"/>
        </w:rPr>
        <w:t>が、</w:t>
      </w:r>
      <w:r w:rsidR="003F5EF6" w:rsidRPr="00760A52">
        <w:rPr>
          <w:rFonts w:asciiTheme="minorHAnsi" w:eastAsiaTheme="minorHAnsi" w:hAnsiTheme="minorHAnsi" w:hint="eastAsia"/>
          <w:color w:val="000000" w:themeColor="text1"/>
          <w:szCs w:val="21"/>
        </w:rPr>
        <w:t>過度な</w:t>
      </w:r>
      <w:r w:rsidR="00447B4B" w:rsidRPr="00760A52">
        <w:rPr>
          <w:rFonts w:asciiTheme="minorHAnsi" w:eastAsiaTheme="minorHAnsi" w:hAnsiTheme="minorHAnsi" w:hint="eastAsia"/>
          <w:color w:val="000000" w:themeColor="text1"/>
          <w:szCs w:val="21"/>
        </w:rPr>
        <w:t>遮光は</w:t>
      </w:r>
      <w:r w:rsidR="003F5EF6" w:rsidRPr="00760A52">
        <w:rPr>
          <w:rFonts w:asciiTheme="minorHAnsi" w:eastAsiaTheme="minorHAnsi" w:hAnsiTheme="minorHAnsi" w:hint="eastAsia"/>
          <w:color w:val="000000" w:themeColor="text1"/>
          <w:szCs w:val="21"/>
        </w:rPr>
        <w:t>光合成量の低下による</w:t>
      </w:r>
      <w:r w:rsidR="00447B4B" w:rsidRPr="00760A52">
        <w:rPr>
          <w:rFonts w:asciiTheme="minorHAnsi" w:eastAsiaTheme="minorHAnsi" w:hAnsiTheme="minorHAnsi" w:hint="eastAsia"/>
          <w:color w:val="000000" w:themeColor="text1"/>
          <w:szCs w:val="21"/>
        </w:rPr>
        <w:t>収量低下の恐れがあることに留意する</w:t>
      </w:r>
      <w:r w:rsidRPr="00760A52">
        <w:rPr>
          <w:rFonts w:asciiTheme="minorHAnsi" w:eastAsiaTheme="minorHAnsi" w:hAnsiTheme="minorHAnsi" w:hint="eastAsia"/>
          <w:color w:val="000000" w:themeColor="text1"/>
          <w:szCs w:val="21"/>
        </w:rPr>
        <w:t>。</w:t>
      </w:r>
    </w:p>
    <w:p w14:paraId="4C05B0CC" w14:textId="77777777" w:rsidR="009E3D7B" w:rsidRPr="00760A52" w:rsidRDefault="009E3D7B" w:rsidP="006C3375">
      <w:pPr>
        <w:overflowPunct w:val="0"/>
        <w:autoSpaceDE w:val="0"/>
        <w:autoSpaceDN w:val="0"/>
        <w:ind w:left="420" w:hangingChars="200" w:hanging="420"/>
        <w:textAlignment w:val="baseline"/>
        <w:rPr>
          <w:rFonts w:asciiTheme="minorHAnsi" w:eastAsiaTheme="minorHAnsi" w:hAnsiTheme="minorHAnsi"/>
          <w:color w:val="000000" w:themeColor="text1"/>
          <w:szCs w:val="21"/>
        </w:rPr>
      </w:pPr>
      <w:r w:rsidRPr="00760A52">
        <w:rPr>
          <w:rFonts w:asciiTheme="minorHAnsi" w:eastAsiaTheme="minorHAnsi" w:hAnsiTheme="minorHAnsi" w:hint="eastAsia"/>
          <w:color w:val="000000" w:themeColor="text1"/>
          <w:szCs w:val="21"/>
        </w:rPr>
        <w:t>（２）すいか・ピーマン・ジュース用トマト等では、果実が露出していると日焼けを起こすので、草勢の維持に努めるとともに、わらや遮光資材で覆って、日焼け果の発生を防ぐ。</w:t>
      </w:r>
    </w:p>
    <w:p w14:paraId="033C53CF" w14:textId="17233838" w:rsidR="00C87782" w:rsidRPr="00760A52" w:rsidRDefault="00C87782" w:rsidP="006C3375">
      <w:pPr>
        <w:overflowPunct w:val="0"/>
        <w:autoSpaceDE w:val="0"/>
        <w:autoSpaceDN w:val="0"/>
        <w:ind w:left="420" w:hangingChars="200" w:hanging="420"/>
        <w:textAlignment w:val="baseline"/>
        <w:rPr>
          <w:rFonts w:asciiTheme="minorHAnsi" w:eastAsiaTheme="minorHAnsi" w:hAnsiTheme="minorHAnsi"/>
          <w:color w:val="000000" w:themeColor="text1"/>
          <w:szCs w:val="21"/>
        </w:rPr>
      </w:pPr>
      <w:r w:rsidRPr="00760A52">
        <w:rPr>
          <w:rFonts w:asciiTheme="minorHAnsi" w:eastAsiaTheme="minorHAnsi" w:hAnsiTheme="minorHAnsi" w:hint="eastAsia"/>
          <w:color w:val="000000" w:themeColor="text1"/>
          <w:szCs w:val="21"/>
        </w:rPr>
        <w:t>（</w:t>
      </w:r>
      <w:r w:rsidR="009C0202" w:rsidRPr="00760A52">
        <w:rPr>
          <w:rFonts w:asciiTheme="minorHAnsi" w:eastAsiaTheme="minorHAnsi" w:hAnsiTheme="minorHAnsi" w:hint="eastAsia"/>
          <w:color w:val="000000" w:themeColor="text1"/>
          <w:szCs w:val="21"/>
        </w:rPr>
        <w:t>３</w:t>
      </w:r>
      <w:r w:rsidRPr="00760A52">
        <w:rPr>
          <w:rFonts w:asciiTheme="minorHAnsi" w:eastAsiaTheme="minorHAnsi" w:hAnsiTheme="minorHAnsi" w:hint="eastAsia"/>
          <w:color w:val="000000" w:themeColor="text1"/>
          <w:szCs w:val="21"/>
        </w:rPr>
        <w:t>）高温乾燥が続くと、カルシウム欠乏による生理障害(縁腐れ、心腐れ、尻腐れ)が発生しやすいので</w:t>
      </w:r>
      <w:r w:rsidR="00B3367E" w:rsidRPr="00760A52">
        <w:rPr>
          <w:rFonts w:asciiTheme="minorHAnsi" w:eastAsiaTheme="minorHAnsi" w:hAnsiTheme="minorHAnsi" w:hint="eastAsia"/>
          <w:color w:val="000000" w:themeColor="text1"/>
          <w:szCs w:val="21"/>
        </w:rPr>
        <w:t>、土壌水分を保つように</w:t>
      </w:r>
      <w:r w:rsidRPr="00760A52">
        <w:rPr>
          <w:rFonts w:asciiTheme="minorHAnsi" w:eastAsiaTheme="minorHAnsi" w:hAnsiTheme="minorHAnsi" w:hint="eastAsia"/>
          <w:color w:val="000000" w:themeColor="text1"/>
          <w:szCs w:val="21"/>
        </w:rPr>
        <w:t>適宜かん水を行うとともに</w:t>
      </w:r>
      <w:r w:rsidR="00D508B8" w:rsidRPr="00760A52">
        <w:rPr>
          <w:rFonts w:asciiTheme="minorHAnsi" w:eastAsiaTheme="minorHAnsi" w:hAnsiTheme="minorHAnsi" w:hint="eastAsia"/>
          <w:color w:val="000000" w:themeColor="text1"/>
          <w:szCs w:val="21"/>
        </w:rPr>
        <w:t>、必要に応じて</w:t>
      </w:r>
      <w:r w:rsidRPr="00760A52">
        <w:rPr>
          <w:rFonts w:asciiTheme="minorHAnsi" w:eastAsiaTheme="minorHAnsi" w:hAnsiTheme="minorHAnsi" w:hint="eastAsia"/>
          <w:color w:val="000000" w:themeColor="text1"/>
          <w:szCs w:val="21"/>
        </w:rPr>
        <w:t>カルシウム資材の葉面散布を行う。</w:t>
      </w:r>
      <w:r w:rsidR="00742A74" w:rsidRPr="00760A52">
        <w:rPr>
          <w:rFonts w:asciiTheme="minorHAnsi" w:eastAsiaTheme="minorHAnsi" w:hAnsiTheme="minorHAnsi"/>
          <w:color w:val="000000" w:themeColor="text1"/>
          <w:szCs w:val="21"/>
        </w:rPr>
        <w:br/>
      </w:r>
      <w:r w:rsidR="00124C87" w:rsidRPr="00760A52">
        <w:rPr>
          <w:rFonts w:asciiTheme="minorHAnsi" w:eastAsiaTheme="minorHAnsi" w:hAnsiTheme="minorHAnsi" w:hint="eastAsia"/>
          <w:color w:val="000000" w:themeColor="text1"/>
          <w:szCs w:val="21"/>
        </w:rPr>
        <w:t xml:space="preserve">　</w:t>
      </w:r>
      <w:r w:rsidRPr="00760A52">
        <w:rPr>
          <w:rFonts w:asciiTheme="minorHAnsi" w:eastAsiaTheme="minorHAnsi" w:hAnsiTheme="minorHAnsi" w:hint="eastAsia"/>
          <w:color w:val="000000" w:themeColor="text1"/>
          <w:szCs w:val="21"/>
        </w:rPr>
        <w:t>かん水は日中高温時を避け、早朝や夕方</w:t>
      </w:r>
      <w:r w:rsidR="00447B4B" w:rsidRPr="00760A52">
        <w:rPr>
          <w:rFonts w:asciiTheme="minorHAnsi" w:eastAsiaTheme="minorHAnsi" w:hAnsiTheme="minorHAnsi" w:hint="eastAsia"/>
          <w:color w:val="000000" w:themeColor="text1"/>
          <w:szCs w:val="21"/>
        </w:rPr>
        <w:t>を基本</w:t>
      </w:r>
      <w:r w:rsidR="00372413" w:rsidRPr="00760A52">
        <w:rPr>
          <w:rFonts w:asciiTheme="minorHAnsi" w:eastAsiaTheme="minorHAnsi" w:hAnsiTheme="minorHAnsi" w:hint="eastAsia"/>
          <w:color w:val="000000" w:themeColor="text1"/>
          <w:szCs w:val="21"/>
        </w:rPr>
        <w:t>に</w:t>
      </w:r>
      <w:r w:rsidRPr="00760A52">
        <w:rPr>
          <w:rFonts w:asciiTheme="minorHAnsi" w:eastAsiaTheme="minorHAnsi" w:hAnsiTheme="minorHAnsi" w:hint="eastAsia"/>
          <w:color w:val="000000" w:themeColor="text1"/>
          <w:szCs w:val="21"/>
        </w:rPr>
        <w:t>行う</w:t>
      </w:r>
      <w:r w:rsidR="00447B4B" w:rsidRPr="00760A52">
        <w:rPr>
          <w:rFonts w:asciiTheme="minorHAnsi" w:eastAsiaTheme="minorHAnsi" w:hAnsiTheme="minorHAnsi" w:hint="eastAsia"/>
          <w:color w:val="000000" w:themeColor="text1"/>
          <w:szCs w:val="21"/>
        </w:rPr>
        <w:t>が、果菜類は一度に大量のかん水をすることを避け、常に土壌水分を保つように少量多回数のかん水とする</w:t>
      </w:r>
      <w:r w:rsidRPr="00760A52">
        <w:rPr>
          <w:rFonts w:asciiTheme="minorHAnsi" w:eastAsiaTheme="minorHAnsi" w:hAnsiTheme="minorHAnsi" w:hint="eastAsia"/>
          <w:color w:val="000000" w:themeColor="text1"/>
          <w:szCs w:val="21"/>
        </w:rPr>
        <w:t>。</w:t>
      </w:r>
      <w:r w:rsidR="00D508B8" w:rsidRPr="00760A52">
        <w:rPr>
          <w:rFonts w:asciiTheme="minorHAnsi" w:eastAsiaTheme="minorHAnsi" w:hAnsiTheme="minorHAnsi" w:hint="eastAsia"/>
          <w:color w:val="000000" w:themeColor="text1"/>
          <w:szCs w:val="21"/>
        </w:rPr>
        <w:t>レタス</w:t>
      </w:r>
      <w:r w:rsidRPr="00760A52">
        <w:rPr>
          <w:rFonts w:asciiTheme="minorHAnsi" w:eastAsiaTheme="minorHAnsi" w:hAnsiTheme="minorHAnsi" w:hint="eastAsia"/>
          <w:color w:val="000000" w:themeColor="text1"/>
          <w:szCs w:val="21"/>
        </w:rPr>
        <w:t>やはくさい、</w:t>
      </w:r>
      <w:r w:rsidR="00D508B8" w:rsidRPr="00760A52">
        <w:rPr>
          <w:rFonts w:asciiTheme="minorHAnsi" w:eastAsiaTheme="minorHAnsi" w:hAnsiTheme="minorHAnsi" w:hint="eastAsia"/>
          <w:color w:val="000000" w:themeColor="text1"/>
          <w:szCs w:val="21"/>
        </w:rPr>
        <w:t>キャベツ</w:t>
      </w:r>
      <w:r w:rsidRPr="00760A52">
        <w:rPr>
          <w:rFonts w:asciiTheme="minorHAnsi" w:eastAsiaTheme="minorHAnsi" w:hAnsiTheme="minorHAnsi" w:hint="eastAsia"/>
          <w:color w:val="000000" w:themeColor="text1"/>
          <w:szCs w:val="21"/>
        </w:rPr>
        <w:t>のかん水は、結球初期までと</w:t>
      </w:r>
      <w:r w:rsidR="00EE0C65" w:rsidRPr="00760A52">
        <w:rPr>
          <w:rFonts w:asciiTheme="minorHAnsi" w:eastAsiaTheme="minorHAnsi" w:hAnsiTheme="minorHAnsi" w:hint="eastAsia"/>
          <w:color w:val="000000" w:themeColor="text1"/>
          <w:szCs w:val="21"/>
        </w:rPr>
        <w:t>する。</w:t>
      </w:r>
      <w:r w:rsidRPr="00760A52">
        <w:rPr>
          <w:rFonts w:asciiTheme="minorHAnsi" w:eastAsiaTheme="minorHAnsi" w:hAnsiTheme="minorHAnsi" w:hint="eastAsia"/>
          <w:color w:val="000000" w:themeColor="text1"/>
          <w:szCs w:val="21"/>
        </w:rPr>
        <w:t>うね間かん水を実施する</w:t>
      </w:r>
      <w:r w:rsidR="006D12E6" w:rsidRPr="00760A52">
        <w:rPr>
          <w:rFonts w:asciiTheme="minorHAnsi" w:eastAsiaTheme="minorHAnsi" w:hAnsiTheme="minorHAnsi" w:hint="eastAsia"/>
          <w:color w:val="000000" w:themeColor="text1"/>
          <w:szCs w:val="21"/>
        </w:rPr>
        <w:t>場合</w:t>
      </w:r>
      <w:r w:rsidRPr="00760A52">
        <w:rPr>
          <w:rFonts w:asciiTheme="minorHAnsi" w:eastAsiaTheme="minorHAnsi" w:hAnsiTheme="minorHAnsi" w:hint="eastAsia"/>
          <w:color w:val="000000" w:themeColor="text1"/>
          <w:szCs w:val="21"/>
        </w:rPr>
        <w:t>は、ほ場内で長時間</w:t>
      </w:r>
      <w:r w:rsidR="003B2D54" w:rsidRPr="00760A52">
        <w:rPr>
          <w:rFonts w:asciiTheme="minorHAnsi" w:eastAsiaTheme="minorHAnsi" w:hAnsiTheme="minorHAnsi" w:hint="eastAsia"/>
          <w:color w:val="000000" w:themeColor="text1"/>
          <w:szCs w:val="21"/>
        </w:rPr>
        <w:t>の</w:t>
      </w:r>
      <w:r w:rsidRPr="00760A52">
        <w:rPr>
          <w:rFonts w:asciiTheme="minorHAnsi" w:eastAsiaTheme="minorHAnsi" w:hAnsiTheme="minorHAnsi" w:hint="eastAsia"/>
          <w:color w:val="000000" w:themeColor="text1"/>
          <w:szCs w:val="21"/>
        </w:rPr>
        <w:t>滞水が生じないように留意する。</w:t>
      </w:r>
    </w:p>
    <w:p w14:paraId="3C67D316" w14:textId="67306732" w:rsidR="00C87782" w:rsidRPr="00760A52" w:rsidRDefault="00C87782" w:rsidP="006C3375">
      <w:pPr>
        <w:overflowPunct w:val="0"/>
        <w:autoSpaceDE w:val="0"/>
        <w:autoSpaceDN w:val="0"/>
        <w:ind w:left="420" w:hangingChars="200" w:hanging="420"/>
        <w:textAlignment w:val="baseline"/>
        <w:rPr>
          <w:rFonts w:asciiTheme="minorHAnsi" w:eastAsiaTheme="minorHAnsi" w:hAnsiTheme="minorHAnsi"/>
          <w:color w:val="000000" w:themeColor="text1"/>
          <w:szCs w:val="21"/>
        </w:rPr>
      </w:pPr>
      <w:r w:rsidRPr="00760A52">
        <w:rPr>
          <w:rFonts w:asciiTheme="minorHAnsi" w:eastAsiaTheme="minorHAnsi" w:hAnsiTheme="minorHAnsi" w:hint="eastAsia"/>
          <w:color w:val="000000" w:themeColor="text1"/>
          <w:szCs w:val="21"/>
        </w:rPr>
        <w:t>（</w:t>
      </w:r>
      <w:r w:rsidR="00B81DBF" w:rsidRPr="00760A52">
        <w:rPr>
          <w:rFonts w:asciiTheme="minorHAnsi" w:eastAsiaTheme="minorHAnsi" w:hAnsiTheme="minorHAnsi" w:hint="eastAsia"/>
          <w:color w:val="000000" w:themeColor="text1"/>
          <w:szCs w:val="21"/>
        </w:rPr>
        <w:t>４</w:t>
      </w:r>
      <w:r w:rsidRPr="00760A52">
        <w:rPr>
          <w:rFonts w:asciiTheme="minorHAnsi" w:eastAsiaTheme="minorHAnsi" w:hAnsiTheme="minorHAnsi" w:hint="eastAsia"/>
          <w:color w:val="000000" w:themeColor="text1"/>
          <w:szCs w:val="21"/>
        </w:rPr>
        <w:t>）長期間収穫する果菜類では、奇形果など不良果を早期に摘除し、株の負担を少なくして草勢維持を図る。また、古葉や病葉</w:t>
      </w:r>
      <w:r w:rsidRPr="00E34710">
        <w:rPr>
          <w:rFonts w:asciiTheme="minorHAnsi" w:eastAsiaTheme="minorHAnsi" w:hAnsiTheme="minorHAnsi" w:hint="eastAsia"/>
          <w:szCs w:val="21"/>
        </w:rPr>
        <w:t>等を</w:t>
      </w:r>
      <w:r w:rsidR="00F73A4F" w:rsidRPr="00E34710">
        <w:rPr>
          <w:rFonts w:asciiTheme="minorHAnsi" w:eastAsiaTheme="minorHAnsi" w:hAnsiTheme="minorHAnsi" w:hint="eastAsia"/>
          <w:szCs w:val="21"/>
        </w:rPr>
        <w:t>日焼け果の発生を助長しない程度に</w:t>
      </w:r>
      <w:r w:rsidRPr="00E34710">
        <w:rPr>
          <w:rFonts w:asciiTheme="minorHAnsi" w:eastAsiaTheme="minorHAnsi" w:hAnsiTheme="minorHAnsi" w:hint="eastAsia"/>
          <w:szCs w:val="21"/>
        </w:rPr>
        <w:t>摘除し、徐</w:t>
      </w:r>
      <w:r w:rsidRPr="00760A52">
        <w:rPr>
          <w:rFonts w:asciiTheme="minorHAnsi" w:eastAsiaTheme="minorHAnsi" w:hAnsiTheme="minorHAnsi" w:hint="eastAsia"/>
          <w:color w:val="000000" w:themeColor="text1"/>
          <w:szCs w:val="21"/>
        </w:rPr>
        <w:t>々に新葉に切り替える。</w:t>
      </w:r>
    </w:p>
    <w:p w14:paraId="6F88ACF0" w14:textId="57A87996" w:rsidR="009C0202" w:rsidRPr="00760A52" w:rsidRDefault="009C0202" w:rsidP="006C3375">
      <w:pPr>
        <w:overflowPunct w:val="0"/>
        <w:autoSpaceDE w:val="0"/>
        <w:autoSpaceDN w:val="0"/>
        <w:ind w:left="420" w:hangingChars="200" w:hanging="420"/>
        <w:textAlignment w:val="baseline"/>
        <w:rPr>
          <w:rFonts w:asciiTheme="minorHAnsi" w:eastAsiaTheme="minorHAnsi" w:hAnsiTheme="minorHAnsi"/>
          <w:color w:val="000000" w:themeColor="text1"/>
          <w:szCs w:val="21"/>
        </w:rPr>
      </w:pPr>
      <w:r w:rsidRPr="00760A52">
        <w:rPr>
          <w:rFonts w:asciiTheme="minorHAnsi" w:eastAsiaTheme="minorHAnsi" w:hAnsiTheme="minorHAnsi" w:hint="eastAsia"/>
          <w:color w:val="000000" w:themeColor="text1"/>
          <w:szCs w:val="21"/>
        </w:rPr>
        <w:lastRenderedPageBreak/>
        <w:t>（</w:t>
      </w:r>
      <w:r w:rsidR="00B81DBF" w:rsidRPr="00760A52">
        <w:rPr>
          <w:rFonts w:asciiTheme="minorHAnsi" w:eastAsiaTheme="minorHAnsi" w:hAnsiTheme="minorHAnsi" w:hint="eastAsia"/>
          <w:color w:val="000000" w:themeColor="text1"/>
          <w:szCs w:val="21"/>
        </w:rPr>
        <w:t>５</w:t>
      </w:r>
      <w:r w:rsidRPr="00760A52">
        <w:rPr>
          <w:rFonts w:asciiTheme="minorHAnsi" w:eastAsiaTheme="minorHAnsi" w:hAnsiTheme="minorHAnsi" w:hint="eastAsia"/>
          <w:color w:val="000000" w:themeColor="text1"/>
          <w:szCs w:val="21"/>
        </w:rPr>
        <w:t>）スイートコーンは、干ばつにより、雄穂と雌穂の開花時期が離れ、受粉不良が発生しやすいので、通路かん水等で対応する。</w:t>
      </w:r>
    </w:p>
    <w:p w14:paraId="7619D73F" w14:textId="1C89F44A" w:rsidR="00C87782" w:rsidRPr="00760A52" w:rsidRDefault="00C87782" w:rsidP="00C87782">
      <w:pPr>
        <w:spacing w:line="240" w:lineRule="atLeast"/>
        <w:ind w:left="420" w:hangingChars="200" w:hanging="420"/>
        <w:rPr>
          <w:rFonts w:asciiTheme="minorHAnsi" w:eastAsiaTheme="minorHAnsi" w:hAnsiTheme="minorHAnsi"/>
          <w:b/>
          <w:bCs/>
          <w:color w:val="000000" w:themeColor="text1"/>
          <w:szCs w:val="21"/>
        </w:rPr>
      </w:pPr>
    </w:p>
    <w:p w14:paraId="4A3AB98E" w14:textId="5DA0145A" w:rsidR="00900C91" w:rsidRPr="00760A52" w:rsidRDefault="00760A52" w:rsidP="00760A52">
      <w:pPr>
        <w:spacing w:line="240" w:lineRule="atLeast"/>
        <w:rPr>
          <w:rFonts w:asciiTheme="minorHAnsi" w:eastAsiaTheme="minorHAnsi" w:hAnsiTheme="minorHAnsi"/>
          <w:color w:val="000000" w:themeColor="text1"/>
          <w:sz w:val="22"/>
          <w:szCs w:val="22"/>
        </w:rPr>
      </w:pPr>
      <w:r>
        <w:rPr>
          <w:rFonts w:asciiTheme="minorHAnsi" w:eastAsiaTheme="minorHAnsi" w:hAnsiTheme="minorHAnsi" w:hint="eastAsia"/>
          <w:b/>
          <w:bCs/>
          <w:color w:val="000000" w:themeColor="text1"/>
          <w:sz w:val="22"/>
          <w:szCs w:val="22"/>
        </w:rPr>
        <w:t>【花　き】</w:t>
      </w:r>
    </w:p>
    <w:p w14:paraId="339D484D" w14:textId="671DC9D1" w:rsidR="00900C91" w:rsidRPr="00E34710" w:rsidRDefault="00900C91" w:rsidP="006C3375">
      <w:pPr>
        <w:overflowPunct w:val="0"/>
        <w:autoSpaceDE w:val="0"/>
        <w:autoSpaceDN w:val="0"/>
        <w:ind w:left="420" w:hangingChars="200" w:hanging="420"/>
        <w:textAlignment w:val="baseline"/>
        <w:rPr>
          <w:rFonts w:asciiTheme="minorHAnsi" w:eastAsiaTheme="minorHAnsi" w:hAnsiTheme="minorHAnsi"/>
          <w:szCs w:val="21"/>
        </w:rPr>
      </w:pPr>
      <w:r w:rsidRPr="00760A52">
        <w:rPr>
          <w:rFonts w:asciiTheme="minorHAnsi" w:eastAsiaTheme="minorHAnsi" w:hAnsiTheme="minorHAnsi" w:hint="eastAsia"/>
          <w:color w:val="000000" w:themeColor="text1"/>
          <w:szCs w:val="21"/>
        </w:rPr>
        <w:t>（</w:t>
      </w:r>
      <w:r w:rsidRPr="00E34710">
        <w:rPr>
          <w:rFonts w:asciiTheme="minorHAnsi" w:eastAsiaTheme="minorHAnsi" w:hAnsiTheme="minorHAnsi" w:hint="eastAsia"/>
          <w:szCs w:val="21"/>
        </w:rPr>
        <w:t>１）きくは、高温により開花期が前後したり、貫生花の発生につながるので、施設栽培では十分な換気を行う</w:t>
      </w:r>
      <w:r w:rsidRPr="00E34710">
        <w:rPr>
          <w:rFonts w:asciiTheme="minorHAnsi" w:eastAsiaTheme="minorHAnsi" w:hAnsiTheme="minorHAnsi"/>
          <w:szCs w:val="21"/>
        </w:rPr>
        <w:t>。</w:t>
      </w:r>
      <w:r w:rsidRPr="00E34710">
        <w:rPr>
          <w:rFonts w:asciiTheme="minorHAnsi" w:eastAsiaTheme="minorHAnsi" w:hAnsiTheme="minorHAnsi" w:hint="eastAsia"/>
          <w:szCs w:val="21"/>
        </w:rPr>
        <w:t>また、土壌の</w:t>
      </w:r>
      <w:r w:rsidRPr="00E34710">
        <w:rPr>
          <w:rFonts w:asciiTheme="minorHAnsi" w:eastAsiaTheme="minorHAnsi" w:hAnsiTheme="minorHAnsi"/>
          <w:szCs w:val="21"/>
        </w:rPr>
        <w:t>乾燥</w:t>
      </w:r>
      <w:r w:rsidR="00945223" w:rsidRPr="00E34710">
        <w:rPr>
          <w:rFonts w:asciiTheme="minorHAnsi" w:eastAsiaTheme="minorHAnsi" w:hAnsiTheme="minorHAnsi" w:hint="eastAsia"/>
          <w:szCs w:val="21"/>
        </w:rPr>
        <w:t>は</w:t>
      </w:r>
      <w:r w:rsidRPr="00E34710">
        <w:rPr>
          <w:rFonts w:asciiTheme="minorHAnsi" w:eastAsiaTheme="minorHAnsi" w:hAnsiTheme="minorHAnsi"/>
          <w:szCs w:val="21"/>
        </w:rPr>
        <w:t>生育遅延</w:t>
      </w:r>
      <w:r w:rsidR="00945223" w:rsidRPr="00E34710">
        <w:rPr>
          <w:rFonts w:asciiTheme="minorHAnsi" w:eastAsiaTheme="minorHAnsi" w:hAnsiTheme="minorHAnsi" w:hint="eastAsia"/>
          <w:szCs w:val="21"/>
        </w:rPr>
        <w:t>や</w:t>
      </w:r>
      <w:r w:rsidRPr="00E34710">
        <w:rPr>
          <w:rFonts w:asciiTheme="minorHAnsi" w:eastAsiaTheme="minorHAnsi" w:hAnsiTheme="minorHAnsi"/>
          <w:szCs w:val="21"/>
        </w:rPr>
        <w:t>短</w:t>
      </w:r>
      <w:r w:rsidRPr="00E34710">
        <w:rPr>
          <w:rFonts w:asciiTheme="minorHAnsi" w:eastAsiaTheme="minorHAnsi" w:hAnsiTheme="minorHAnsi" w:hint="eastAsia"/>
          <w:szCs w:val="21"/>
        </w:rPr>
        <w:t>茎</w:t>
      </w:r>
      <w:r w:rsidRPr="00E34710">
        <w:rPr>
          <w:rFonts w:asciiTheme="minorHAnsi" w:eastAsiaTheme="minorHAnsi" w:hAnsiTheme="minorHAnsi"/>
          <w:szCs w:val="21"/>
        </w:rPr>
        <w:t>開花</w:t>
      </w:r>
      <w:r w:rsidRPr="00E34710">
        <w:rPr>
          <w:rFonts w:asciiTheme="minorHAnsi" w:eastAsiaTheme="minorHAnsi" w:hAnsiTheme="minorHAnsi" w:hint="eastAsia"/>
          <w:szCs w:val="21"/>
        </w:rPr>
        <w:t>となる場合があるため、</w:t>
      </w:r>
      <w:r w:rsidRPr="00E34710">
        <w:rPr>
          <w:rFonts w:asciiTheme="minorHAnsi" w:eastAsiaTheme="minorHAnsi" w:hAnsiTheme="minorHAnsi"/>
          <w:szCs w:val="21"/>
        </w:rPr>
        <w:t>適宜</w:t>
      </w:r>
      <w:r w:rsidRPr="00E34710">
        <w:rPr>
          <w:rFonts w:asciiTheme="minorHAnsi" w:eastAsiaTheme="minorHAnsi" w:hAnsiTheme="minorHAnsi" w:hint="eastAsia"/>
          <w:szCs w:val="21"/>
        </w:rPr>
        <w:t>かん</w:t>
      </w:r>
      <w:r w:rsidRPr="00E34710">
        <w:rPr>
          <w:rFonts w:asciiTheme="minorHAnsi" w:eastAsiaTheme="minorHAnsi" w:hAnsiTheme="minorHAnsi"/>
          <w:szCs w:val="21"/>
        </w:rPr>
        <w:t>水を行う。</w:t>
      </w:r>
    </w:p>
    <w:p w14:paraId="6DF24125" w14:textId="15977610" w:rsidR="00900C91" w:rsidRPr="00E34710" w:rsidRDefault="00900C91" w:rsidP="006C3375">
      <w:pPr>
        <w:overflowPunct w:val="0"/>
        <w:autoSpaceDE w:val="0"/>
        <w:autoSpaceDN w:val="0"/>
        <w:ind w:left="420" w:hangingChars="200" w:hanging="420"/>
        <w:textAlignment w:val="baseline"/>
        <w:rPr>
          <w:rFonts w:asciiTheme="minorHAnsi" w:eastAsiaTheme="minorHAnsi" w:hAnsiTheme="minorHAnsi"/>
          <w:szCs w:val="21"/>
        </w:rPr>
      </w:pPr>
      <w:r w:rsidRPr="00E34710">
        <w:rPr>
          <w:rFonts w:asciiTheme="minorHAnsi" w:eastAsiaTheme="minorHAnsi" w:hAnsiTheme="minorHAnsi" w:hint="eastAsia"/>
          <w:szCs w:val="21"/>
        </w:rPr>
        <w:t>（２）りんどうは、高温により花焼け、葉焼け</w:t>
      </w:r>
      <w:r w:rsidR="00945223" w:rsidRPr="00E34710">
        <w:rPr>
          <w:rFonts w:asciiTheme="minorHAnsi" w:eastAsiaTheme="minorHAnsi" w:hAnsiTheme="minorHAnsi" w:hint="eastAsia"/>
          <w:szCs w:val="21"/>
        </w:rPr>
        <w:t>等</w:t>
      </w:r>
      <w:r w:rsidRPr="00E34710">
        <w:rPr>
          <w:rFonts w:asciiTheme="minorHAnsi" w:eastAsiaTheme="minorHAnsi" w:hAnsiTheme="minorHAnsi" w:hint="eastAsia"/>
          <w:szCs w:val="21"/>
        </w:rPr>
        <w:t>が発生する場合があるため、かん水を十分に行うとともに、敷きわら等により、水分確保と地温の上昇抑制を図る。</w:t>
      </w:r>
    </w:p>
    <w:p w14:paraId="5E1D8F08" w14:textId="5FE0DE92" w:rsidR="00900C91" w:rsidRPr="00E34710" w:rsidRDefault="00900C91" w:rsidP="006C3375">
      <w:pPr>
        <w:overflowPunct w:val="0"/>
        <w:autoSpaceDE w:val="0"/>
        <w:autoSpaceDN w:val="0"/>
        <w:ind w:left="420" w:hangingChars="200" w:hanging="420"/>
        <w:textAlignment w:val="baseline"/>
        <w:rPr>
          <w:rFonts w:asciiTheme="minorHAnsi" w:eastAsiaTheme="minorHAnsi" w:hAnsiTheme="minorHAnsi"/>
          <w:szCs w:val="21"/>
        </w:rPr>
      </w:pPr>
      <w:r w:rsidRPr="00E34710">
        <w:rPr>
          <w:rFonts w:asciiTheme="minorHAnsi" w:eastAsiaTheme="minorHAnsi" w:hAnsiTheme="minorHAnsi" w:hint="eastAsia"/>
          <w:szCs w:val="21"/>
        </w:rPr>
        <w:t>（３）カーネーションは、高温により茎の軟弱化、</w:t>
      </w:r>
      <w:r w:rsidR="00DD46B4" w:rsidRPr="00E34710">
        <w:rPr>
          <w:rFonts w:asciiTheme="minorHAnsi" w:eastAsiaTheme="minorHAnsi" w:hAnsiTheme="minorHAnsi" w:hint="eastAsia"/>
          <w:szCs w:val="21"/>
        </w:rPr>
        <w:t>ブラインドの発生、</w:t>
      </w:r>
      <w:r w:rsidR="00FD5719" w:rsidRPr="00E34710">
        <w:rPr>
          <w:rFonts w:asciiTheme="minorHAnsi" w:eastAsiaTheme="minorHAnsi" w:hAnsiTheme="minorHAnsi" w:hint="eastAsia"/>
          <w:szCs w:val="21"/>
        </w:rPr>
        <w:t>花色の退色</w:t>
      </w:r>
      <w:r w:rsidRPr="00E34710">
        <w:rPr>
          <w:rFonts w:asciiTheme="minorHAnsi" w:eastAsiaTheme="minorHAnsi" w:hAnsiTheme="minorHAnsi" w:hint="eastAsia"/>
          <w:szCs w:val="21"/>
        </w:rPr>
        <w:t>等切り花品質が低下するため、ハウスの通風を良くするとともに、日中の高温時間帯に30％程度の遮光資材の被覆を行う。</w:t>
      </w:r>
    </w:p>
    <w:p w14:paraId="6F91B703" w14:textId="01340961" w:rsidR="00900C91" w:rsidRPr="00760A52" w:rsidRDefault="00900C91" w:rsidP="006C3375">
      <w:pPr>
        <w:overflowPunct w:val="0"/>
        <w:autoSpaceDE w:val="0"/>
        <w:autoSpaceDN w:val="0"/>
        <w:ind w:left="420" w:hangingChars="200" w:hanging="420"/>
        <w:textAlignment w:val="baseline"/>
        <w:rPr>
          <w:rFonts w:asciiTheme="minorHAnsi" w:eastAsiaTheme="minorHAnsi" w:hAnsiTheme="minorHAnsi"/>
          <w:color w:val="000000" w:themeColor="text1"/>
          <w:szCs w:val="21"/>
        </w:rPr>
      </w:pPr>
      <w:r w:rsidRPr="00E34710">
        <w:rPr>
          <w:rFonts w:asciiTheme="minorHAnsi" w:eastAsiaTheme="minorHAnsi" w:hAnsiTheme="minorHAnsi" w:hint="eastAsia"/>
          <w:szCs w:val="21"/>
        </w:rPr>
        <w:t>（４）トルコギキョウは、高温により早期抽だいや葉先枯れ（チップバーン）の発生が助長されるため、ハウスの通風を良くするとともに日中に遮光</w:t>
      </w:r>
      <w:r w:rsidR="00B6795D" w:rsidRPr="00E34710">
        <w:rPr>
          <w:rFonts w:asciiTheme="minorHAnsi" w:eastAsiaTheme="minorHAnsi" w:hAnsiTheme="minorHAnsi" w:hint="eastAsia"/>
          <w:szCs w:val="21"/>
        </w:rPr>
        <w:t>資材の被覆</w:t>
      </w:r>
      <w:r w:rsidRPr="00E34710">
        <w:rPr>
          <w:rFonts w:asciiTheme="minorHAnsi" w:eastAsiaTheme="minorHAnsi" w:hAnsiTheme="minorHAnsi" w:hint="eastAsia"/>
          <w:szCs w:val="21"/>
        </w:rPr>
        <w:t>を行い、気温・地温の低下に努める。抽だい後の乾燥は切り花品質および日持ち性を低下させるため、適宜</w:t>
      </w:r>
      <w:r w:rsidRPr="00760A52">
        <w:rPr>
          <w:rFonts w:asciiTheme="minorHAnsi" w:eastAsiaTheme="minorHAnsi" w:hAnsiTheme="minorHAnsi" w:hint="eastAsia"/>
          <w:color w:val="000000" w:themeColor="text1"/>
          <w:szCs w:val="21"/>
        </w:rPr>
        <w:t>かん水を行う。</w:t>
      </w:r>
    </w:p>
    <w:p w14:paraId="2525FE45" w14:textId="41C027AF" w:rsidR="00900C91" w:rsidRPr="00760A52" w:rsidRDefault="00900C91" w:rsidP="006C3375">
      <w:pPr>
        <w:overflowPunct w:val="0"/>
        <w:autoSpaceDE w:val="0"/>
        <w:autoSpaceDN w:val="0"/>
        <w:ind w:left="420" w:hangingChars="200" w:hanging="420"/>
        <w:textAlignment w:val="baseline"/>
        <w:rPr>
          <w:rFonts w:asciiTheme="minorHAnsi" w:eastAsiaTheme="minorHAnsi" w:hAnsiTheme="minorHAnsi"/>
          <w:color w:val="000000" w:themeColor="text1"/>
          <w:szCs w:val="21"/>
        </w:rPr>
      </w:pPr>
      <w:r w:rsidRPr="00760A52">
        <w:rPr>
          <w:rFonts w:asciiTheme="minorHAnsi" w:eastAsiaTheme="minorHAnsi" w:hAnsiTheme="minorHAnsi" w:hint="eastAsia"/>
          <w:color w:val="000000" w:themeColor="text1"/>
          <w:szCs w:val="21"/>
        </w:rPr>
        <w:t>（５）アルストロメリアは、高温と強日射により葉焼け、花焼けが発生するため、ハウスの換気と遮光を徹底する。また、高地温によりシュート数が減少するとともに、花芽形成率が低下し、秋冬期の収量が減少するため、地中冷却設備のあるほ場では、</w:t>
      </w:r>
      <w:r w:rsidR="00945223" w:rsidRPr="00760A52">
        <w:rPr>
          <w:rFonts w:asciiTheme="minorHAnsi" w:eastAsiaTheme="minorHAnsi" w:hAnsiTheme="minorHAnsi" w:hint="eastAsia"/>
          <w:color w:val="000000" w:themeColor="text1"/>
          <w:szCs w:val="21"/>
        </w:rPr>
        <w:t>地温20℃以下を目標に十分な地冷を行う。</w:t>
      </w:r>
    </w:p>
    <w:p w14:paraId="69C769C1" w14:textId="77777777" w:rsidR="004E21CE" w:rsidRPr="00760A52" w:rsidRDefault="004E21CE" w:rsidP="004E21CE">
      <w:pPr>
        <w:rPr>
          <w:rFonts w:asciiTheme="minorHAnsi" w:eastAsiaTheme="minorHAnsi" w:hAnsiTheme="minorHAnsi"/>
          <w:color w:val="000000" w:themeColor="text1"/>
          <w:szCs w:val="21"/>
        </w:rPr>
      </w:pPr>
    </w:p>
    <w:p w14:paraId="2230F632" w14:textId="77777777" w:rsidR="004E21CE" w:rsidRPr="00760A52" w:rsidRDefault="004E21CE" w:rsidP="004E21CE">
      <w:pPr>
        <w:rPr>
          <w:rFonts w:asciiTheme="minorHAnsi" w:eastAsiaTheme="minorHAnsi" w:hAnsiTheme="minorHAnsi"/>
          <w:b/>
          <w:bCs/>
          <w:color w:val="000000" w:themeColor="text1"/>
          <w:sz w:val="22"/>
          <w:szCs w:val="22"/>
        </w:rPr>
      </w:pPr>
      <w:r w:rsidRPr="00760A52">
        <w:rPr>
          <w:rFonts w:asciiTheme="minorHAnsi" w:eastAsiaTheme="minorHAnsi" w:hAnsiTheme="minorHAnsi" w:hint="eastAsia"/>
          <w:b/>
          <w:bCs/>
          <w:color w:val="000000" w:themeColor="text1"/>
          <w:sz w:val="22"/>
          <w:szCs w:val="22"/>
        </w:rPr>
        <w:t>６　菌茸</w:t>
      </w:r>
    </w:p>
    <w:p w14:paraId="4B6190EA" w14:textId="530E9B77" w:rsidR="004E21CE" w:rsidRPr="00760A52" w:rsidRDefault="004E21CE" w:rsidP="00124C87">
      <w:pPr>
        <w:overflowPunct w:val="0"/>
        <w:autoSpaceDE w:val="0"/>
        <w:autoSpaceDN w:val="0"/>
        <w:ind w:left="420" w:hangingChars="200" w:hanging="420"/>
        <w:textAlignment w:val="baseline"/>
        <w:rPr>
          <w:rFonts w:asciiTheme="minorHAnsi" w:eastAsiaTheme="minorHAnsi" w:hAnsiTheme="minorHAnsi"/>
          <w:color w:val="000000" w:themeColor="text1"/>
          <w:szCs w:val="21"/>
        </w:rPr>
      </w:pPr>
      <w:r w:rsidRPr="00760A52">
        <w:rPr>
          <w:rFonts w:asciiTheme="minorHAnsi" w:eastAsiaTheme="minorHAnsi" w:hAnsiTheme="minorHAnsi" w:hint="eastAsia"/>
          <w:color w:val="000000" w:themeColor="text1"/>
          <w:szCs w:val="21"/>
        </w:rPr>
        <w:t>（１）施設壁面への直射日光を遮るため、南面及び西面を中心に</w:t>
      </w:r>
      <w:r w:rsidR="00EE0C65" w:rsidRPr="00760A52">
        <w:rPr>
          <w:rFonts w:asciiTheme="minorHAnsi" w:eastAsiaTheme="minorHAnsi" w:hAnsiTheme="minorHAnsi" w:hint="eastAsia"/>
          <w:color w:val="000000" w:themeColor="text1"/>
          <w:szCs w:val="21"/>
        </w:rPr>
        <w:t>、</w:t>
      </w:r>
      <w:r w:rsidRPr="00760A52">
        <w:rPr>
          <w:rFonts w:asciiTheme="minorHAnsi" w:eastAsiaTheme="minorHAnsi" w:hAnsiTheme="minorHAnsi" w:hint="eastAsia"/>
          <w:color w:val="000000" w:themeColor="text1"/>
          <w:szCs w:val="21"/>
        </w:rPr>
        <w:t>よしず</w:t>
      </w:r>
      <w:r w:rsidR="00EE0C65" w:rsidRPr="00760A52">
        <w:rPr>
          <w:rFonts w:asciiTheme="minorHAnsi" w:eastAsiaTheme="minorHAnsi" w:hAnsiTheme="minorHAnsi" w:hint="eastAsia"/>
          <w:color w:val="000000" w:themeColor="text1"/>
          <w:szCs w:val="21"/>
        </w:rPr>
        <w:t>、</w:t>
      </w:r>
      <w:r w:rsidRPr="00760A52">
        <w:rPr>
          <w:rFonts w:asciiTheme="minorHAnsi" w:eastAsiaTheme="minorHAnsi" w:hAnsiTheme="minorHAnsi" w:hint="eastAsia"/>
          <w:color w:val="000000" w:themeColor="text1"/>
          <w:szCs w:val="21"/>
        </w:rPr>
        <w:t>寒冷紗を張る。</w:t>
      </w:r>
    </w:p>
    <w:p w14:paraId="7901360C" w14:textId="77777777" w:rsidR="004E21CE" w:rsidRPr="00760A52" w:rsidRDefault="004E21CE" w:rsidP="00124C87">
      <w:pPr>
        <w:overflowPunct w:val="0"/>
        <w:autoSpaceDE w:val="0"/>
        <w:autoSpaceDN w:val="0"/>
        <w:ind w:left="420" w:hangingChars="200" w:hanging="420"/>
        <w:textAlignment w:val="baseline"/>
        <w:rPr>
          <w:rFonts w:asciiTheme="minorHAnsi" w:eastAsiaTheme="minorHAnsi" w:hAnsiTheme="minorHAnsi"/>
          <w:color w:val="000000" w:themeColor="text1"/>
          <w:szCs w:val="21"/>
        </w:rPr>
      </w:pPr>
      <w:r w:rsidRPr="00760A52">
        <w:rPr>
          <w:rFonts w:asciiTheme="minorHAnsi" w:eastAsiaTheme="minorHAnsi" w:hAnsiTheme="minorHAnsi" w:hint="eastAsia"/>
          <w:color w:val="000000" w:themeColor="text1"/>
          <w:szCs w:val="21"/>
        </w:rPr>
        <w:t>（２）外気による施設内の急激な温度変化を回避するため、出入り口にカーテンを設置する。</w:t>
      </w:r>
    </w:p>
    <w:p w14:paraId="3E8370C8" w14:textId="3E774E3A" w:rsidR="004E21CE" w:rsidRPr="00760A52" w:rsidRDefault="004E21CE" w:rsidP="00124C87">
      <w:pPr>
        <w:overflowPunct w:val="0"/>
        <w:autoSpaceDE w:val="0"/>
        <w:autoSpaceDN w:val="0"/>
        <w:ind w:left="420" w:hangingChars="200" w:hanging="420"/>
        <w:textAlignment w:val="baseline"/>
        <w:rPr>
          <w:rFonts w:asciiTheme="minorHAnsi" w:eastAsiaTheme="minorHAnsi" w:hAnsiTheme="minorHAnsi"/>
          <w:color w:val="000000" w:themeColor="text1"/>
          <w:szCs w:val="21"/>
        </w:rPr>
      </w:pPr>
      <w:r w:rsidRPr="00760A52">
        <w:rPr>
          <w:rFonts w:asciiTheme="minorHAnsi" w:eastAsiaTheme="minorHAnsi" w:hAnsiTheme="minorHAnsi" w:hint="eastAsia"/>
          <w:color w:val="000000" w:themeColor="text1"/>
          <w:szCs w:val="21"/>
        </w:rPr>
        <w:t>（３）屋外にある冷凍機は、周辺を整理整頓して風通しを良くするとともに、日よけ等の遮光を施す。</w:t>
      </w:r>
    </w:p>
    <w:p w14:paraId="538A7D66" w14:textId="77777777" w:rsidR="004E21CE" w:rsidRPr="00760A52" w:rsidRDefault="004E21CE" w:rsidP="00C13AC8">
      <w:pPr>
        <w:overflowPunct w:val="0"/>
        <w:autoSpaceDE w:val="0"/>
        <w:autoSpaceDN w:val="0"/>
        <w:ind w:leftChars="-7" w:left="363" w:hangingChars="180" w:hanging="378"/>
        <w:textAlignment w:val="baseline"/>
        <w:rPr>
          <w:rFonts w:asciiTheme="minorHAnsi" w:eastAsiaTheme="minorHAnsi" w:hAnsiTheme="minorHAnsi"/>
          <w:color w:val="000000" w:themeColor="text1"/>
          <w:szCs w:val="21"/>
        </w:rPr>
      </w:pPr>
      <w:r w:rsidRPr="00760A52">
        <w:rPr>
          <w:rFonts w:asciiTheme="minorHAnsi" w:eastAsiaTheme="minorHAnsi" w:hAnsiTheme="minorHAnsi" w:hint="eastAsia"/>
          <w:color w:val="000000" w:themeColor="text1"/>
          <w:szCs w:val="21"/>
        </w:rPr>
        <w:t>（４）冷凍機や熱交換機の性能が低下しないよう、ラジエーターやエレメントに付着したゴミやホコリを洗浄、除去する。</w:t>
      </w:r>
    </w:p>
    <w:p w14:paraId="43F634DA" w14:textId="4AFC8446" w:rsidR="00A46E7C" w:rsidRDefault="00A46E7C" w:rsidP="001F27F3">
      <w:pPr>
        <w:rPr>
          <w:rFonts w:ascii="ＭＳ 明朝" w:hAnsi="ＭＳ 明朝"/>
          <w:b/>
          <w:bCs/>
          <w:color w:val="000000" w:themeColor="text1"/>
          <w:sz w:val="22"/>
          <w:szCs w:val="22"/>
        </w:rPr>
      </w:pPr>
    </w:p>
    <w:p w14:paraId="2606BB3D" w14:textId="319F3663" w:rsidR="001F27F3" w:rsidRPr="00E34710" w:rsidRDefault="001F27F3" w:rsidP="001F27F3">
      <w:pPr>
        <w:rPr>
          <w:rFonts w:asciiTheme="minorHAnsi" w:eastAsiaTheme="minorHAnsi" w:hAnsiTheme="minorHAnsi"/>
          <w:b/>
          <w:bCs/>
          <w:color w:val="000000" w:themeColor="text1"/>
          <w:sz w:val="22"/>
          <w:szCs w:val="22"/>
        </w:rPr>
      </w:pPr>
      <w:r w:rsidRPr="00E34710">
        <w:rPr>
          <w:rFonts w:asciiTheme="minorHAnsi" w:eastAsiaTheme="minorHAnsi" w:hAnsiTheme="minorHAnsi" w:hint="eastAsia"/>
          <w:b/>
          <w:bCs/>
          <w:color w:val="000000" w:themeColor="text1"/>
          <w:sz w:val="22"/>
          <w:szCs w:val="22"/>
        </w:rPr>
        <w:t>７　畜産</w:t>
      </w:r>
    </w:p>
    <w:p w14:paraId="6B49E893" w14:textId="77777777" w:rsidR="001F27F3" w:rsidRPr="00E34710" w:rsidRDefault="001F27F3" w:rsidP="00124C87">
      <w:pPr>
        <w:overflowPunct w:val="0"/>
        <w:autoSpaceDE w:val="0"/>
        <w:autoSpaceDN w:val="0"/>
        <w:ind w:left="420" w:hangingChars="200" w:hanging="420"/>
        <w:textAlignment w:val="baseline"/>
        <w:rPr>
          <w:rFonts w:asciiTheme="minorHAnsi" w:eastAsiaTheme="minorHAnsi" w:hAnsiTheme="minorHAnsi"/>
          <w:color w:val="000000" w:themeColor="text1"/>
          <w:szCs w:val="21"/>
        </w:rPr>
      </w:pPr>
      <w:r w:rsidRPr="00E34710">
        <w:rPr>
          <w:rFonts w:asciiTheme="minorHAnsi" w:eastAsiaTheme="minorHAnsi" w:hAnsiTheme="minorHAnsi" w:hint="eastAsia"/>
          <w:color w:val="000000" w:themeColor="text1"/>
          <w:szCs w:val="21"/>
        </w:rPr>
        <w:t>（１）畜舎管理</w:t>
      </w:r>
    </w:p>
    <w:p w14:paraId="0D6C524E" w14:textId="77777777" w:rsidR="001F27F3" w:rsidRPr="00E34710" w:rsidRDefault="001F27F3" w:rsidP="006C3375">
      <w:pPr>
        <w:overflowPunct w:val="0"/>
        <w:autoSpaceDE w:val="0"/>
        <w:autoSpaceDN w:val="0"/>
        <w:ind w:leftChars="100" w:left="420" w:hangingChars="100" w:hanging="210"/>
        <w:textAlignment w:val="baseline"/>
        <w:rPr>
          <w:rFonts w:asciiTheme="minorHAnsi" w:eastAsiaTheme="minorHAnsi" w:hAnsiTheme="minorHAnsi"/>
          <w:color w:val="000000" w:themeColor="text1"/>
          <w:szCs w:val="21"/>
        </w:rPr>
      </w:pPr>
      <w:r w:rsidRPr="00E34710">
        <w:rPr>
          <w:rFonts w:asciiTheme="minorHAnsi" w:eastAsiaTheme="minorHAnsi" w:hAnsiTheme="minorHAnsi" w:hint="eastAsia"/>
          <w:color w:val="000000" w:themeColor="text1"/>
          <w:szCs w:val="21"/>
        </w:rPr>
        <w:t>ア　開放畜舎では側壁の窓や天窓、サイドカーテンは全面開放し、自然通風に努める。併せて、風の通りを妨げないよう畜舎回りの環境整備（不要物撤去・除草等）に努める。</w:t>
      </w:r>
    </w:p>
    <w:p w14:paraId="0F9E3A67" w14:textId="26981843" w:rsidR="001F27F3" w:rsidRPr="00E34710" w:rsidRDefault="001F27F3" w:rsidP="006C3375">
      <w:pPr>
        <w:overflowPunct w:val="0"/>
        <w:autoSpaceDE w:val="0"/>
        <w:autoSpaceDN w:val="0"/>
        <w:ind w:leftChars="100" w:left="420" w:hangingChars="100" w:hanging="210"/>
        <w:textAlignment w:val="baseline"/>
        <w:rPr>
          <w:rFonts w:asciiTheme="minorHAnsi" w:eastAsiaTheme="minorHAnsi" w:hAnsiTheme="minorHAnsi"/>
          <w:color w:val="000000" w:themeColor="text1"/>
          <w:szCs w:val="21"/>
        </w:rPr>
      </w:pPr>
      <w:r w:rsidRPr="00E34710">
        <w:rPr>
          <w:rFonts w:asciiTheme="minorHAnsi" w:eastAsiaTheme="minorHAnsi" w:hAnsiTheme="minorHAnsi" w:hint="eastAsia"/>
          <w:color w:val="000000" w:themeColor="text1"/>
          <w:szCs w:val="21"/>
        </w:rPr>
        <w:t>イ　屋根への散水や消石灰等の塗布により舎内温度の低下に努める。また、風通しに配慮しながら遮光ネット、よしず、寒冷紗等で直射日光を遮る。ただし、植物を利用する場合は、風通しにも配慮し、枝等の整理を適宜行う。</w:t>
      </w:r>
    </w:p>
    <w:p w14:paraId="7D3E92D0" w14:textId="23889C7F" w:rsidR="001F27F3" w:rsidRPr="00E34710" w:rsidRDefault="001F27F3" w:rsidP="006C3375">
      <w:pPr>
        <w:overflowPunct w:val="0"/>
        <w:autoSpaceDE w:val="0"/>
        <w:autoSpaceDN w:val="0"/>
        <w:ind w:leftChars="100" w:left="420" w:hangingChars="100" w:hanging="210"/>
        <w:textAlignment w:val="baseline"/>
        <w:rPr>
          <w:rFonts w:asciiTheme="minorHAnsi" w:eastAsiaTheme="minorHAnsi" w:hAnsiTheme="minorHAnsi"/>
          <w:color w:val="000000" w:themeColor="text1"/>
          <w:szCs w:val="21"/>
        </w:rPr>
      </w:pPr>
      <w:r w:rsidRPr="00E34710">
        <w:rPr>
          <w:rFonts w:asciiTheme="minorHAnsi" w:eastAsiaTheme="minorHAnsi" w:hAnsiTheme="minorHAnsi" w:hint="eastAsia"/>
          <w:color w:val="000000" w:themeColor="text1"/>
          <w:szCs w:val="21"/>
        </w:rPr>
        <w:t>ウ　扇風機やポリダクト等により畜体へ直接送風する場合は、首から肩付近に向けて送風する。複数の扇風機により送風する場合は、畜舎全体の空気が同一方向に流れるよう角度調整する。</w:t>
      </w:r>
      <w:r w:rsidR="006C3375" w:rsidRPr="00E34710">
        <w:rPr>
          <w:rFonts w:asciiTheme="minorHAnsi" w:eastAsiaTheme="minorHAnsi" w:hAnsiTheme="minorHAnsi"/>
          <w:color w:val="000000" w:themeColor="text1"/>
          <w:szCs w:val="21"/>
        </w:rPr>
        <w:br/>
      </w:r>
      <w:r w:rsidRPr="00E34710">
        <w:rPr>
          <w:rFonts w:asciiTheme="minorHAnsi" w:eastAsiaTheme="minorHAnsi" w:hAnsiTheme="minorHAnsi" w:hint="eastAsia"/>
          <w:color w:val="000000" w:themeColor="text1"/>
          <w:szCs w:val="21"/>
        </w:rPr>
        <w:t xml:space="preserve">　一方向から空気を排出する負圧換気（トンネル換気）においては、</w:t>
      </w:r>
      <w:r w:rsidR="00ED3BAD" w:rsidRPr="00E34710">
        <w:rPr>
          <w:rFonts w:asciiTheme="minorHAnsi" w:eastAsiaTheme="minorHAnsi" w:hAnsiTheme="minorHAnsi" w:hint="eastAsia"/>
          <w:color w:val="000000" w:themeColor="text1"/>
          <w:szCs w:val="21"/>
        </w:rPr>
        <w:t>畜体</w:t>
      </w:r>
      <w:r w:rsidRPr="00E34710">
        <w:rPr>
          <w:rFonts w:asciiTheme="minorHAnsi" w:eastAsiaTheme="minorHAnsi" w:hAnsiTheme="minorHAnsi" w:hint="eastAsia"/>
          <w:color w:val="000000" w:themeColor="text1"/>
          <w:szCs w:val="21"/>
        </w:rPr>
        <w:t>周辺で十分な風速が得られるよう入気条件等を調整する。</w:t>
      </w:r>
    </w:p>
    <w:p w14:paraId="649342BA" w14:textId="0532BC83" w:rsidR="001F27F3" w:rsidRDefault="001F27F3" w:rsidP="006C3375">
      <w:pPr>
        <w:overflowPunct w:val="0"/>
        <w:autoSpaceDE w:val="0"/>
        <w:autoSpaceDN w:val="0"/>
        <w:ind w:leftChars="100" w:left="420" w:hangingChars="100" w:hanging="210"/>
        <w:textAlignment w:val="baseline"/>
        <w:rPr>
          <w:rFonts w:asciiTheme="minorHAnsi" w:eastAsiaTheme="minorHAnsi" w:hAnsiTheme="minorHAnsi"/>
          <w:color w:val="000000" w:themeColor="text1"/>
          <w:szCs w:val="21"/>
        </w:rPr>
      </w:pPr>
      <w:r w:rsidRPr="00E34710">
        <w:rPr>
          <w:rFonts w:asciiTheme="minorHAnsi" w:eastAsiaTheme="minorHAnsi" w:hAnsiTheme="minorHAnsi" w:hint="eastAsia"/>
          <w:color w:val="000000" w:themeColor="text1"/>
          <w:szCs w:val="21"/>
        </w:rPr>
        <w:t>エ　畜舎内に温湿度計を設置して日頃から温度・湿度を観察すると共に、畜舎の中でも暑さや換気の悪い場所を把握し、対策を講ずる。</w:t>
      </w:r>
    </w:p>
    <w:p w14:paraId="0676A916" w14:textId="1EDF0A10" w:rsidR="00E34710" w:rsidRDefault="00E34710" w:rsidP="006C3375">
      <w:pPr>
        <w:overflowPunct w:val="0"/>
        <w:autoSpaceDE w:val="0"/>
        <w:autoSpaceDN w:val="0"/>
        <w:ind w:leftChars="100" w:left="420" w:hangingChars="100" w:hanging="210"/>
        <w:textAlignment w:val="baseline"/>
        <w:rPr>
          <w:rFonts w:asciiTheme="minorHAnsi" w:eastAsiaTheme="minorHAnsi" w:hAnsiTheme="minorHAnsi"/>
          <w:color w:val="000000" w:themeColor="text1"/>
          <w:szCs w:val="21"/>
        </w:rPr>
      </w:pPr>
    </w:p>
    <w:p w14:paraId="6D91CB2C" w14:textId="77777777" w:rsidR="0084175D" w:rsidRPr="00E34710" w:rsidRDefault="0084175D" w:rsidP="006C3375">
      <w:pPr>
        <w:overflowPunct w:val="0"/>
        <w:autoSpaceDE w:val="0"/>
        <w:autoSpaceDN w:val="0"/>
        <w:ind w:leftChars="100" w:left="420" w:hangingChars="100" w:hanging="210"/>
        <w:textAlignment w:val="baseline"/>
        <w:rPr>
          <w:rFonts w:asciiTheme="minorHAnsi" w:eastAsiaTheme="minorHAnsi" w:hAnsiTheme="minorHAnsi"/>
          <w:color w:val="000000" w:themeColor="text1"/>
          <w:szCs w:val="21"/>
        </w:rPr>
      </w:pPr>
    </w:p>
    <w:p w14:paraId="72ED06D9" w14:textId="77777777" w:rsidR="001F27F3" w:rsidRPr="00E34710" w:rsidRDefault="001F27F3" w:rsidP="001850E4">
      <w:pPr>
        <w:overflowPunct w:val="0"/>
        <w:autoSpaceDE w:val="0"/>
        <w:autoSpaceDN w:val="0"/>
        <w:ind w:left="420" w:hangingChars="200" w:hanging="420"/>
        <w:textAlignment w:val="baseline"/>
        <w:rPr>
          <w:rFonts w:asciiTheme="minorHAnsi" w:eastAsiaTheme="minorHAnsi" w:hAnsiTheme="minorHAnsi"/>
          <w:color w:val="000000" w:themeColor="text1"/>
          <w:szCs w:val="21"/>
        </w:rPr>
      </w:pPr>
      <w:r w:rsidRPr="00E34710">
        <w:rPr>
          <w:rFonts w:asciiTheme="minorHAnsi" w:eastAsiaTheme="minorHAnsi" w:hAnsiTheme="minorHAnsi" w:hint="eastAsia"/>
          <w:color w:val="000000" w:themeColor="text1"/>
          <w:szCs w:val="21"/>
        </w:rPr>
        <w:lastRenderedPageBreak/>
        <w:t>（２）家畜管理</w:t>
      </w:r>
    </w:p>
    <w:p w14:paraId="0A2C9B83" w14:textId="07E4A77E" w:rsidR="001F27F3" w:rsidRPr="00E34710" w:rsidRDefault="001F27F3" w:rsidP="00124C87">
      <w:pPr>
        <w:overflowPunct w:val="0"/>
        <w:autoSpaceDE w:val="0"/>
        <w:autoSpaceDN w:val="0"/>
        <w:ind w:leftChars="100" w:left="420" w:hangingChars="100" w:hanging="210"/>
        <w:textAlignment w:val="baseline"/>
        <w:rPr>
          <w:rFonts w:asciiTheme="minorHAnsi" w:eastAsiaTheme="minorHAnsi" w:hAnsiTheme="minorHAnsi"/>
          <w:szCs w:val="21"/>
        </w:rPr>
      </w:pPr>
      <w:r w:rsidRPr="00E34710">
        <w:rPr>
          <w:rFonts w:asciiTheme="minorHAnsi" w:eastAsiaTheme="minorHAnsi" w:hAnsiTheme="minorHAnsi" w:hint="eastAsia"/>
          <w:szCs w:val="21"/>
        </w:rPr>
        <w:t>ア　密飼いを避けるとともに、暑さのために増加する給水量に備え、給水機の清掃や点検をしながら、常に新鮮な水が飲めるようにしておく。</w:t>
      </w:r>
      <w:r w:rsidR="00506CF9" w:rsidRPr="00E34710">
        <w:rPr>
          <w:rFonts w:asciiTheme="minorHAnsi" w:eastAsiaTheme="minorHAnsi" w:hAnsiTheme="minorHAnsi" w:hint="eastAsia"/>
          <w:szCs w:val="21"/>
        </w:rPr>
        <w:t>併せて</w:t>
      </w:r>
      <w:r w:rsidR="00CC78F5" w:rsidRPr="00E34710">
        <w:rPr>
          <w:rFonts w:asciiTheme="minorHAnsi" w:eastAsiaTheme="minorHAnsi" w:hAnsiTheme="minorHAnsi" w:hint="eastAsia"/>
          <w:szCs w:val="21"/>
        </w:rPr>
        <w:t>、</w:t>
      </w:r>
      <w:r w:rsidR="00DC0A06" w:rsidRPr="00E34710">
        <w:rPr>
          <w:rFonts w:asciiTheme="minorHAnsi" w:eastAsiaTheme="minorHAnsi" w:hAnsiTheme="minorHAnsi" w:hint="eastAsia"/>
          <w:szCs w:val="21"/>
        </w:rPr>
        <w:t>十分に鉱塩を摂取できるようにしておく。（但し、泌乳後期は除く。）</w:t>
      </w:r>
    </w:p>
    <w:p w14:paraId="53316E3A" w14:textId="04C384BC" w:rsidR="001F27F3" w:rsidRPr="00E34710" w:rsidRDefault="001F27F3" w:rsidP="006C3375">
      <w:pPr>
        <w:overflowPunct w:val="0"/>
        <w:autoSpaceDE w:val="0"/>
        <w:autoSpaceDN w:val="0"/>
        <w:ind w:leftChars="100" w:left="420" w:hangingChars="100" w:hanging="210"/>
        <w:textAlignment w:val="baseline"/>
        <w:rPr>
          <w:rFonts w:asciiTheme="minorHAnsi" w:eastAsiaTheme="minorHAnsi" w:hAnsiTheme="minorHAnsi"/>
          <w:szCs w:val="21"/>
        </w:rPr>
      </w:pPr>
      <w:r w:rsidRPr="00E34710">
        <w:rPr>
          <w:rFonts w:asciiTheme="minorHAnsi" w:eastAsiaTheme="minorHAnsi" w:hAnsiTheme="minorHAnsi" w:hint="eastAsia"/>
          <w:szCs w:val="21"/>
        </w:rPr>
        <w:t>イ　高温時における採食量の低下を軽減するため、飼料給与を夜間等の涼しい時間帯に移</w:t>
      </w:r>
      <w:r w:rsidR="00DC0A06" w:rsidRPr="00E34710">
        <w:rPr>
          <w:rFonts w:asciiTheme="minorHAnsi" w:eastAsiaTheme="minorHAnsi" w:hAnsiTheme="minorHAnsi" w:hint="eastAsia"/>
          <w:szCs w:val="21"/>
        </w:rPr>
        <w:t>すとともに</w:t>
      </w:r>
      <w:r w:rsidR="00E34710" w:rsidRPr="00E34710">
        <w:rPr>
          <w:rFonts w:asciiTheme="minorHAnsi" w:eastAsiaTheme="minorHAnsi" w:hAnsiTheme="minorHAnsi" w:hint="eastAsia"/>
          <w:szCs w:val="21"/>
        </w:rPr>
        <w:t>、</w:t>
      </w:r>
      <w:r w:rsidRPr="00E34710">
        <w:rPr>
          <w:rFonts w:asciiTheme="minorHAnsi" w:eastAsiaTheme="minorHAnsi" w:hAnsiTheme="minorHAnsi" w:hint="eastAsia"/>
          <w:szCs w:val="21"/>
        </w:rPr>
        <w:t>１回の給与量を少量にして回数を増やす等の工夫をする。</w:t>
      </w:r>
      <w:r w:rsidR="006C3375" w:rsidRPr="00E34710">
        <w:rPr>
          <w:rFonts w:asciiTheme="minorHAnsi" w:eastAsiaTheme="minorHAnsi" w:hAnsiTheme="minorHAnsi"/>
          <w:szCs w:val="21"/>
        </w:rPr>
        <w:br/>
      </w:r>
      <w:r w:rsidR="004825FF" w:rsidRPr="00E34710">
        <w:rPr>
          <w:rFonts w:asciiTheme="minorHAnsi" w:eastAsiaTheme="minorHAnsi" w:hAnsiTheme="minorHAnsi" w:hint="eastAsia"/>
          <w:szCs w:val="21"/>
        </w:rPr>
        <w:t xml:space="preserve">　</w:t>
      </w:r>
      <w:r w:rsidRPr="00E34710">
        <w:rPr>
          <w:rFonts w:asciiTheme="minorHAnsi" w:eastAsiaTheme="minorHAnsi" w:hAnsiTheme="minorHAnsi" w:hint="eastAsia"/>
          <w:szCs w:val="21"/>
        </w:rPr>
        <w:t>また、飼料の品質にも注意し、特に牧草等の粗飼料は新鮮で高品質、かつ嗜好性・栄養濃度の高いものを給与して摂食量を確保する。また、暑さによる消耗や免疫機能低下を考慮し、ビタミン・ミネラル類を通常より多めに給与する。</w:t>
      </w:r>
    </w:p>
    <w:p w14:paraId="49F09FB4" w14:textId="55066B75" w:rsidR="00DC0A06" w:rsidRPr="00E34710" w:rsidRDefault="00DC0A06" w:rsidP="00DC0A06">
      <w:pPr>
        <w:overflowPunct w:val="0"/>
        <w:autoSpaceDE w:val="0"/>
        <w:autoSpaceDN w:val="0"/>
        <w:textAlignment w:val="baseline"/>
        <w:rPr>
          <w:rFonts w:asciiTheme="minorHAnsi" w:eastAsiaTheme="minorHAnsi" w:hAnsiTheme="minorHAnsi"/>
          <w:szCs w:val="21"/>
        </w:rPr>
      </w:pPr>
      <w:r w:rsidRPr="00E34710">
        <w:rPr>
          <w:rFonts w:asciiTheme="minorHAnsi" w:eastAsiaTheme="minorHAnsi" w:hAnsiTheme="minorHAnsi" w:hint="eastAsia"/>
          <w:szCs w:val="21"/>
        </w:rPr>
        <w:t>（３）飼料作物</w:t>
      </w:r>
    </w:p>
    <w:p w14:paraId="735BF2DD" w14:textId="77777777" w:rsidR="006B794E" w:rsidRPr="00E34710" w:rsidRDefault="00DC0A06" w:rsidP="004825FF">
      <w:pPr>
        <w:snapToGrid w:val="0"/>
        <w:spacing w:line="240" w:lineRule="atLeast"/>
        <w:rPr>
          <w:rFonts w:asciiTheme="minorHAnsi" w:eastAsiaTheme="minorHAnsi" w:hAnsiTheme="minorHAnsi"/>
          <w:szCs w:val="21"/>
        </w:rPr>
      </w:pPr>
      <w:r w:rsidRPr="00E34710">
        <w:rPr>
          <w:rFonts w:asciiTheme="minorHAnsi" w:eastAsiaTheme="minorHAnsi" w:hAnsiTheme="minorHAnsi" w:hint="eastAsia"/>
          <w:szCs w:val="21"/>
        </w:rPr>
        <w:t xml:space="preserve">　　</w:t>
      </w:r>
      <w:r w:rsidR="006B794E" w:rsidRPr="00E34710">
        <w:rPr>
          <w:rFonts w:asciiTheme="minorHAnsi" w:eastAsiaTheme="minorHAnsi" w:hAnsiTheme="minorHAnsi" w:hint="eastAsia"/>
          <w:szCs w:val="21"/>
        </w:rPr>
        <w:t xml:space="preserve">　</w:t>
      </w:r>
      <w:r w:rsidRPr="00E34710">
        <w:rPr>
          <w:rFonts w:asciiTheme="minorHAnsi" w:eastAsiaTheme="minorHAnsi" w:hAnsiTheme="minorHAnsi" w:hint="eastAsia"/>
          <w:szCs w:val="21"/>
        </w:rPr>
        <w:t>牧草の収穫を行う場合は、</w:t>
      </w:r>
      <w:r w:rsidR="00D45A8B" w:rsidRPr="00E34710">
        <w:rPr>
          <w:rFonts w:asciiTheme="minorHAnsi" w:eastAsiaTheme="minorHAnsi" w:hAnsiTheme="minorHAnsi" w:hint="eastAsia"/>
          <w:szCs w:val="21"/>
        </w:rPr>
        <w:t>10～12cmのやや高刈りと</w:t>
      </w:r>
      <w:r w:rsidR="006B794E" w:rsidRPr="00E34710">
        <w:rPr>
          <w:rFonts w:asciiTheme="minorHAnsi" w:eastAsiaTheme="minorHAnsi" w:hAnsiTheme="minorHAnsi" w:hint="eastAsia"/>
          <w:szCs w:val="21"/>
        </w:rPr>
        <w:t>し、追肥は干ばつが解消するのを待って</w:t>
      </w:r>
    </w:p>
    <w:p w14:paraId="2A5E8050" w14:textId="6E884621" w:rsidR="001F27F3" w:rsidRPr="00E34710" w:rsidRDefault="006B794E" w:rsidP="004825FF">
      <w:pPr>
        <w:snapToGrid w:val="0"/>
        <w:spacing w:line="240" w:lineRule="atLeast"/>
        <w:rPr>
          <w:rFonts w:asciiTheme="minorHAnsi" w:eastAsiaTheme="minorHAnsi" w:hAnsiTheme="minorHAnsi"/>
          <w:szCs w:val="21"/>
        </w:rPr>
      </w:pPr>
      <w:r w:rsidRPr="00E34710">
        <w:rPr>
          <w:rFonts w:asciiTheme="minorHAnsi" w:eastAsiaTheme="minorHAnsi" w:hAnsiTheme="minorHAnsi" w:hint="eastAsia"/>
          <w:szCs w:val="21"/>
        </w:rPr>
        <w:t xml:space="preserve">　　から行う。</w:t>
      </w:r>
    </w:p>
    <w:sectPr w:rsidR="001F27F3" w:rsidRPr="00E34710" w:rsidSect="0074420A">
      <w:pgSz w:w="11906" w:h="16838" w:code="9"/>
      <w:pgMar w:top="1304" w:right="1134" w:bottom="1021" w:left="1134" w:header="851" w:footer="992" w:gutter="284"/>
      <w:pgNumType w:fmt="numberInDash"/>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3B25B" w14:textId="77777777" w:rsidR="006963A9" w:rsidRDefault="006963A9">
      <w:r>
        <w:separator/>
      </w:r>
    </w:p>
  </w:endnote>
  <w:endnote w:type="continuationSeparator" w:id="0">
    <w:p w14:paraId="41F71B8E" w14:textId="77777777" w:rsidR="006963A9" w:rsidRDefault="006963A9">
      <w:r>
        <w:continuationSeparator/>
      </w:r>
    </w:p>
  </w:endnote>
  <w:endnote w:type="continuationNotice" w:id="1">
    <w:p w14:paraId="63B8D5A9" w14:textId="77777777" w:rsidR="006963A9" w:rsidRDefault="006963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ゴシック">
    <w:altName w:val="Yu Gothic"/>
    <w:panose1 w:val="00000000000000000000"/>
    <w:charset w:val="80"/>
    <w:family w:val="auto"/>
    <w:notTrueType/>
    <w:pitch w:val="default"/>
    <w:sig w:usb0="00000001" w:usb1="08070000" w:usb2="00000010" w:usb3="00000000" w:csb0="00020000" w:csb1="00000000"/>
  </w:font>
  <w:font w:name="ＭＳ明朝">
    <w:altName w:val="Yu Gothic"/>
    <w:panose1 w:val="00000000000000000000"/>
    <w:charset w:val="80"/>
    <w:family w:val="auto"/>
    <w:notTrueType/>
    <w:pitch w:val="default"/>
    <w:sig w:usb0="00000001" w:usb1="08070000" w:usb2="00000010" w:usb3="00000000" w:csb0="00020000" w:csb1="00000000"/>
  </w:font>
  <w:font w:name="MS-Mincho">
    <w:altName w:val="Yu Gothic"/>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0BA65" w14:textId="77777777" w:rsidR="006963A9" w:rsidRDefault="006963A9">
      <w:r>
        <w:separator/>
      </w:r>
    </w:p>
  </w:footnote>
  <w:footnote w:type="continuationSeparator" w:id="0">
    <w:p w14:paraId="0C19EC42" w14:textId="77777777" w:rsidR="006963A9" w:rsidRDefault="006963A9">
      <w:r>
        <w:continuationSeparator/>
      </w:r>
    </w:p>
  </w:footnote>
  <w:footnote w:type="continuationNotice" w:id="1">
    <w:p w14:paraId="05840D1C" w14:textId="77777777" w:rsidR="006963A9" w:rsidRDefault="006963A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A1EB8"/>
    <w:multiLevelType w:val="hybridMultilevel"/>
    <w:tmpl w:val="832E0DD0"/>
    <w:lvl w:ilvl="0" w:tplc="24704DB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351736"/>
    <w:multiLevelType w:val="multilevel"/>
    <w:tmpl w:val="3894D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F359BF"/>
    <w:multiLevelType w:val="hybridMultilevel"/>
    <w:tmpl w:val="2AA0B1C6"/>
    <w:lvl w:ilvl="0" w:tplc="16F0568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1382211"/>
    <w:multiLevelType w:val="hybridMultilevel"/>
    <w:tmpl w:val="8F18103E"/>
    <w:lvl w:ilvl="0" w:tplc="C9B8278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0C464DF"/>
    <w:multiLevelType w:val="hybridMultilevel"/>
    <w:tmpl w:val="396EAEB4"/>
    <w:lvl w:ilvl="0" w:tplc="0C6AAA6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39C7425"/>
    <w:multiLevelType w:val="hybridMultilevel"/>
    <w:tmpl w:val="7EA4F5A2"/>
    <w:lvl w:ilvl="0" w:tplc="E6109E6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61F46FF"/>
    <w:multiLevelType w:val="hybridMultilevel"/>
    <w:tmpl w:val="4D5C1424"/>
    <w:lvl w:ilvl="0" w:tplc="085E76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4"/>
  </w:num>
  <w:num w:numId="3">
    <w:abstractNumId w:val="1"/>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1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535"/>
    <w:rsid w:val="00002042"/>
    <w:rsid w:val="00015AE7"/>
    <w:rsid w:val="000214FD"/>
    <w:rsid w:val="00033394"/>
    <w:rsid w:val="00046412"/>
    <w:rsid w:val="00050AE9"/>
    <w:rsid w:val="00053BB3"/>
    <w:rsid w:val="0006085D"/>
    <w:rsid w:val="00064C91"/>
    <w:rsid w:val="00073EC4"/>
    <w:rsid w:val="00081850"/>
    <w:rsid w:val="00084368"/>
    <w:rsid w:val="0008460A"/>
    <w:rsid w:val="000847D7"/>
    <w:rsid w:val="000A1417"/>
    <w:rsid w:val="000A33AF"/>
    <w:rsid w:val="000A378C"/>
    <w:rsid w:val="000A6E8B"/>
    <w:rsid w:val="000D58A8"/>
    <w:rsid w:val="000D7AD0"/>
    <w:rsid w:val="000E001A"/>
    <w:rsid w:val="000E51AC"/>
    <w:rsid w:val="000F290D"/>
    <w:rsid w:val="000F43F3"/>
    <w:rsid w:val="001046B1"/>
    <w:rsid w:val="00124C87"/>
    <w:rsid w:val="00132B36"/>
    <w:rsid w:val="00135957"/>
    <w:rsid w:val="00136308"/>
    <w:rsid w:val="0013659F"/>
    <w:rsid w:val="00141869"/>
    <w:rsid w:val="0014474C"/>
    <w:rsid w:val="001651ED"/>
    <w:rsid w:val="0016570E"/>
    <w:rsid w:val="001850E4"/>
    <w:rsid w:val="001926F7"/>
    <w:rsid w:val="00197B20"/>
    <w:rsid w:val="001B4E35"/>
    <w:rsid w:val="001E1E18"/>
    <w:rsid w:val="001E24FA"/>
    <w:rsid w:val="001F27F3"/>
    <w:rsid w:val="00204ADC"/>
    <w:rsid w:val="0021374E"/>
    <w:rsid w:val="00217D22"/>
    <w:rsid w:val="00225B88"/>
    <w:rsid w:val="0022647D"/>
    <w:rsid w:val="00230785"/>
    <w:rsid w:val="00231E05"/>
    <w:rsid w:val="00240BEB"/>
    <w:rsid w:val="00241463"/>
    <w:rsid w:val="00243993"/>
    <w:rsid w:val="00247B39"/>
    <w:rsid w:val="00253DAD"/>
    <w:rsid w:val="00256389"/>
    <w:rsid w:val="002626A7"/>
    <w:rsid w:val="00271552"/>
    <w:rsid w:val="00283832"/>
    <w:rsid w:val="00287450"/>
    <w:rsid w:val="00290C63"/>
    <w:rsid w:val="00292FFD"/>
    <w:rsid w:val="002A7614"/>
    <w:rsid w:val="002B749D"/>
    <w:rsid w:val="002D1D86"/>
    <w:rsid w:val="002D2C3B"/>
    <w:rsid w:val="002E2F8D"/>
    <w:rsid w:val="002E3A3F"/>
    <w:rsid w:val="003079CF"/>
    <w:rsid w:val="003112E9"/>
    <w:rsid w:val="00314863"/>
    <w:rsid w:val="00315512"/>
    <w:rsid w:val="003174CC"/>
    <w:rsid w:val="00326443"/>
    <w:rsid w:val="003309AF"/>
    <w:rsid w:val="0033403A"/>
    <w:rsid w:val="0035170B"/>
    <w:rsid w:val="00365CE5"/>
    <w:rsid w:val="00372413"/>
    <w:rsid w:val="0037691F"/>
    <w:rsid w:val="003A1ED9"/>
    <w:rsid w:val="003B2D54"/>
    <w:rsid w:val="003C05D2"/>
    <w:rsid w:val="003D28BA"/>
    <w:rsid w:val="003D54B3"/>
    <w:rsid w:val="003F1CB6"/>
    <w:rsid w:val="003F5EF6"/>
    <w:rsid w:val="00404951"/>
    <w:rsid w:val="004052FD"/>
    <w:rsid w:val="00437BC0"/>
    <w:rsid w:val="00447B4B"/>
    <w:rsid w:val="00450A50"/>
    <w:rsid w:val="00457E43"/>
    <w:rsid w:val="00460519"/>
    <w:rsid w:val="004623DA"/>
    <w:rsid w:val="00463313"/>
    <w:rsid w:val="004658C7"/>
    <w:rsid w:val="00467163"/>
    <w:rsid w:val="0048046C"/>
    <w:rsid w:val="004825FF"/>
    <w:rsid w:val="00482F39"/>
    <w:rsid w:val="0048654A"/>
    <w:rsid w:val="004A20ED"/>
    <w:rsid w:val="004A4BD1"/>
    <w:rsid w:val="004B7AD8"/>
    <w:rsid w:val="004C253B"/>
    <w:rsid w:val="004D49A3"/>
    <w:rsid w:val="004D659A"/>
    <w:rsid w:val="004E21CE"/>
    <w:rsid w:val="004E22AA"/>
    <w:rsid w:val="004E2FCE"/>
    <w:rsid w:val="004E3FEF"/>
    <w:rsid w:val="004F530D"/>
    <w:rsid w:val="005012A5"/>
    <w:rsid w:val="005040A6"/>
    <w:rsid w:val="00506CF9"/>
    <w:rsid w:val="00506D1D"/>
    <w:rsid w:val="00512401"/>
    <w:rsid w:val="0051589E"/>
    <w:rsid w:val="0054735C"/>
    <w:rsid w:val="005529F8"/>
    <w:rsid w:val="005559FC"/>
    <w:rsid w:val="00583186"/>
    <w:rsid w:val="00585FCA"/>
    <w:rsid w:val="0058661E"/>
    <w:rsid w:val="005A3D68"/>
    <w:rsid w:val="005B1199"/>
    <w:rsid w:val="005D15A9"/>
    <w:rsid w:val="005E19BD"/>
    <w:rsid w:val="005E7FFA"/>
    <w:rsid w:val="005F4215"/>
    <w:rsid w:val="00605414"/>
    <w:rsid w:val="00613177"/>
    <w:rsid w:val="00617D43"/>
    <w:rsid w:val="006234E4"/>
    <w:rsid w:val="006239F5"/>
    <w:rsid w:val="00624695"/>
    <w:rsid w:val="00624E91"/>
    <w:rsid w:val="006255ED"/>
    <w:rsid w:val="0062799B"/>
    <w:rsid w:val="0063476A"/>
    <w:rsid w:val="00642C19"/>
    <w:rsid w:val="00645A94"/>
    <w:rsid w:val="00646CA5"/>
    <w:rsid w:val="00650FED"/>
    <w:rsid w:val="0065491C"/>
    <w:rsid w:val="006570C5"/>
    <w:rsid w:val="006637D1"/>
    <w:rsid w:val="0067364D"/>
    <w:rsid w:val="006737F2"/>
    <w:rsid w:val="006805EE"/>
    <w:rsid w:val="00683616"/>
    <w:rsid w:val="0068663C"/>
    <w:rsid w:val="006963A9"/>
    <w:rsid w:val="006A43D9"/>
    <w:rsid w:val="006A7D7C"/>
    <w:rsid w:val="006B794E"/>
    <w:rsid w:val="006C3375"/>
    <w:rsid w:val="006D0353"/>
    <w:rsid w:val="006D12E6"/>
    <w:rsid w:val="006E7E51"/>
    <w:rsid w:val="0070022C"/>
    <w:rsid w:val="00702736"/>
    <w:rsid w:val="00726EA8"/>
    <w:rsid w:val="00727947"/>
    <w:rsid w:val="00734D9D"/>
    <w:rsid w:val="00742A74"/>
    <w:rsid w:val="0074420A"/>
    <w:rsid w:val="00745286"/>
    <w:rsid w:val="00750478"/>
    <w:rsid w:val="007519B0"/>
    <w:rsid w:val="00752202"/>
    <w:rsid w:val="00753211"/>
    <w:rsid w:val="00760A52"/>
    <w:rsid w:val="00763D80"/>
    <w:rsid w:val="0076724E"/>
    <w:rsid w:val="007676CC"/>
    <w:rsid w:val="00782C54"/>
    <w:rsid w:val="007836A5"/>
    <w:rsid w:val="00790FF6"/>
    <w:rsid w:val="00791BC4"/>
    <w:rsid w:val="00791E44"/>
    <w:rsid w:val="00796BA1"/>
    <w:rsid w:val="007B0931"/>
    <w:rsid w:val="007B6A79"/>
    <w:rsid w:val="007C7E12"/>
    <w:rsid w:val="007F1459"/>
    <w:rsid w:val="00825DDE"/>
    <w:rsid w:val="008312F5"/>
    <w:rsid w:val="008370A5"/>
    <w:rsid w:val="0084175D"/>
    <w:rsid w:val="0085016B"/>
    <w:rsid w:val="00853F28"/>
    <w:rsid w:val="008561CB"/>
    <w:rsid w:val="0086692A"/>
    <w:rsid w:val="0086744C"/>
    <w:rsid w:val="008B0ECF"/>
    <w:rsid w:val="008B663D"/>
    <w:rsid w:val="008D1620"/>
    <w:rsid w:val="008D3324"/>
    <w:rsid w:val="008D38FD"/>
    <w:rsid w:val="008D6BE8"/>
    <w:rsid w:val="00900C91"/>
    <w:rsid w:val="00936538"/>
    <w:rsid w:val="00945223"/>
    <w:rsid w:val="00956E0E"/>
    <w:rsid w:val="009620CA"/>
    <w:rsid w:val="0098112F"/>
    <w:rsid w:val="00985DA8"/>
    <w:rsid w:val="009962BB"/>
    <w:rsid w:val="009A1027"/>
    <w:rsid w:val="009B0F2A"/>
    <w:rsid w:val="009B5B44"/>
    <w:rsid w:val="009C0202"/>
    <w:rsid w:val="009E0D60"/>
    <w:rsid w:val="009E1732"/>
    <w:rsid w:val="009E3D7B"/>
    <w:rsid w:val="009F28DD"/>
    <w:rsid w:val="00A021B8"/>
    <w:rsid w:val="00A0619D"/>
    <w:rsid w:val="00A07F52"/>
    <w:rsid w:val="00A2180F"/>
    <w:rsid w:val="00A2620F"/>
    <w:rsid w:val="00A27BCA"/>
    <w:rsid w:val="00A42BF9"/>
    <w:rsid w:val="00A45AB3"/>
    <w:rsid w:val="00A46E7C"/>
    <w:rsid w:val="00A56CF2"/>
    <w:rsid w:val="00A7524D"/>
    <w:rsid w:val="00A777A1"/>
    <w:rsid w:val="00A8610C"/>
    <w:rsid w:val="00A93B29"/>
    <w:rsid w:val="00A979EF"/>
    <w:rsid w:val="00AB099E"/>
    <w:rsid w:val="00AB351B"/>
    <w:rsid w:val="00AC6755"/>
    <w:rsid w:val="00AD31C4"/>
    <w:rsid w:val="00AD4464"/>
    <w:rsid w:val="00AD5497"/>
    <w:rsid w:val="00AD5C0B"/>
    <w:rsid w:val="00AE49B0"/>
    <w:rsid w:val="00AF0A96"/>
    <w:rsid w:val="00AF3ED6"/>
    <w:rsid w:val="00AF4D48"/>
    <w:rsid w:val="00B05100"/>
    <w:rsid w:val="00B06009"/>
    <w:rsid w:val="00B16616"/>
    <w:rsid w:val="00B16BCF"/>
    <w:rsid w:val="00B256E3"/>
    <w:rsid w:val="00B3367E"/>
    <w:rsid w:val="00B354A8"/>
    <w:rsid w:val="00B36158"/>
    <w:rsid w:val="00B6795D"/>
    <w:rsid w:val="00B721CF"/>
    <w:rsid w:val="00B73DAA"/>
    <w:rsid w:val="00B81DBF"/>
    <w:rsid w:val="00B83DDC"/>
    <w:rsid w:val="00B97AF0"/>
    <w:rsid w:val="00BA0D3E"/>
    <w:rsid w:val="00BB0641"/>
    <w:rsid w:val="00BC2913"/>
    <w:rsid w:val="00BF4BBF"/>
    <w:rsid w:val="00C05827"/>
    <w:rsid w:val="00C05FD7"/>
    <w:rsid w:val="00C078A2"/>
    <w:rsid w:val="00C13AC8"/>
    <w:rsid w:val="00C53B98"/>
    <w:rsid w:val="00C83B78"/>
    <w:rsid w:val="00C87782"/>
    <w:rsid w:val="00C877AE"/>
    <w:rsid w:val="00C94FBD"/>
    <w:rsid w:val="00C96EB5"/>
    <w:rsid w:val="00C97045"/>
    <w:rsid w:val="00C97BFA"/>
    <w:rsid w:val="00CC78F5"/>
    <w:rsid w:val="00CD3DF8"/>
    <w:rsid w:val="00CD7094"/>
    <w:rsid w:val="00CD7697"/>
    <w:rsid w:val="00CE4D09"/>
    <w:rsid w:val="00CE6885"/>
    <w:rsid w:val="00CF3C64"/>
    <w:rsid w:val="00CF4124"/>
    <w:rsid w:val="00D003BD"/>
    <w:rsid w:val="00D06B7B"/>
    <w:rsid w:val="00D267AB"/>
    <w:rsid w:val="00D32137"/>
    <w:rsid w:val="00D33294"/>
    <w:rsid w:val="00D36B84"/>
    <w:rsid w:val="00D37CEC"/>
    <w:rsid w:val="00D45A8B"/>
    <w:rsid w:val="00D508B8"/>
    <w:rsid w:val="00D538EB"/>
    <w:rsid w:val="00D5577F"/>
    <w:rsid w:val="00D5728D"/>
    <w:rsid w:val="00D62687"/>
    <w:rsid w:val="00D70007"/>
    <w:rsid w:val="00D70AA2"/>
    <w:rsid w:val="00D71FC5"/>
    <w:rsid w:val="00D72535"/>
    <w:rsid w:val="00D80DBD"/>
    <w:rsid w:val="00D97B75"/>
    <w:rsid w:val="00DC0A06"/>
    <w:rsid w:val="00DD1436"/>
    <w:rsid w:val="00DD415E"/>
    <w:rsid w:val="00DD41C1"/>
    <w:rsid w:val="00DD46B4"/>
    <w:rsid w:val="00DD5EB5"/>
    <w:rsid w:val="00DE00AE"/>
    <w:rsid w:val="00DE5242"/>
    <w:rsid w:val="00DF0E47"/>
    <w:rsid w:val="00DF789F"/>
    <w:rsid w:val="00E03DFF"/>
    <w:rsid w:val="00E209CB"/>
    <w:rsid w:val="00E3155C"/>
    <w:rsid w:val="00E324EF"/>
    <w:rsid w:val="00E34710"/>
    <w:rsid w:val="00E37BA3"/>
    <w:rsid w:val="00E43FCA"/>
    <w:rsid w:val="00E458EB"/>
    <w:rsid w:val="00E51413"/>
    <w:rsid w:val="00E53D51"/>
    <w:rsid w:val="00E5486E"/>
    <w:rsid w:val="00E64A25"/>
    <w:rsid w:val="00E64F1C"/>
    <w:rsid w:val="00E7246A"/>
    <w:rsid w:val="00E72FD6"/>
    <w:rsid w:val="00E8191B"/>
    <w:rsid w:val="00E867C1"/>
    <w:rsid w:val="00E92F24"/>
    <w:rsid w:val="00E953B2"/>
    <w:rsid w:val="00E95E68"/>
    <w:rsid w:val="00EA78F5"/>
    <w:rsid w:val="00EB2914"/>
    <w:rsid w:val="00ED3BAD"/>
    <w:rsid w:val="00ED4BFB"/>
    <w:rsid w:val="00ED6836"/>
    <w:rsid w:val="00EE0C65"/>
    <w:rsid w:val="00EF61B1"/>
    <w:rsid w:val="00EF796E"/>
    <w:rsid w:val="00F00C18"/>
    <w:rsid w:val="00F15E1D"/>
    <w:rsid w:val="00F66B3A"/>
    <w:rsid w:val="00F73A4F"/>
    <w:rsid w:val="00F8478D"/>
    <w:rsid w:val="00FA275C"/>
    <w:rsid w:val="00FA4F95"/>
    <w:rsid w:val="00FA7133"/>
    <w:rsid w:val="00FB66D4"/>
    <w:rsid w:val="00FC6E67"/>
    <w:rsid w:val="00FD3B75"/>
    <w:rsid w:val="00FD5719"/>
    <w:rsid w:val="00FE0901"/>
    <w:rsid w:val="00FE765B"/>
    <w:rsid w:val="00FF568D"/>
    <w:rsid w:val="076DC0C4"/>
    <w:rsid w:val="2A704556"/>
    <w:rsid w:val="2F843762"/>
    <w:rsid w:val="2FD8D88C"/>
    <w:rsid w:val="32D2A192"/>
    <w:rsid w:val="3409B6BE"/>
    <w:rsid w:val="56B57765"/>
    <w:rsid w:val="76528B5F"/>
    <w:rsid w:val="7C90D1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0F397F"/>
  <w15:chartTrackingRefBased/>
  <w15:docId w15:val="{3E0EF8B6-6591-4E5E-B085-C9DC1DEFD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E0D60"/>
    <w:pPr>
      <w:widowControl w:val="0"/>
      <w:jc w:val="both"/>
    </w:pPr>
    <w:rPr>
      <w:kern w:val="2"/>
      <w:sz w:val="21"/>
      <w:szCs w:val="24"/>
    </w:rPr>
  </w:style>
  <w:style w:type="paragraph" w:styleId="1">
    <w:name w:val="heading 1"/>
    <w:basedOn w:val="a"/>
    <w:next w:val="a"/>
    <w:qFormat/>
    <w:rsid w:val="00033394"/>
    <w:pPr>
      <w:keepNext/>
      <w:outlineLvl w:val="0"/>
    </w:pPr>
    <w:rPr>
      <w:rFonts w:ascii="Arial" w:eastAsia="ＭＳ ゴシック" w:hAnsi="Arial"/>
      <w:sz w:val="24"/>
    </w:rPr>
  </w:style>
  <w:style w:type="paragraph" w:styleId="3">
    <w:name w:val="heading 3"/>
    <w:basedOn w:val="a"/>
    <w:qFormat/>
    <w:rsid w:val="00D72535"/>
    <w:pPr>
      <w:widowControl/>
      <w:spacing w:before="196" w:after="196" w:line="360" w:lineRule="atLeast"/>
      <w:jc w:val="left"/>
      <w:outlineLvl w:val="2"/>
    </w:pPr>
    <w:rPr>
      <w:rFonts w:ascii="ＭＳ Ｐゴシック" w:eastAsia="ＭＳ Ｐゴシック" w:hAnsi="ＭＳ Ｐゴシック" w:cs="ＭＳ Ｐゴシック"/>
      <w:b/>
      <w:bCs/>
      <w:kern w:val="0"/>
      <w:sz w:val="24"/>
    </w:rPr>
  </w:style>
  <w:style w:type="paragraph" w:styleId="4">
    <w:name w:val="heading 4"/>
    <w:basedOn w:val="a"/>
    <w:qFormat/>
    <w:rsid w:val="00D72535"/>
    <w:pPr>
      <w:widowControl/>
      <w:spacing w:before="164" w:after="164" w:line="360" w:lineRule="atLeast"/>
      <w:jc w:val="left"/>
      <w:outlineLvl w:val="3"/>
    </w:pPr>
    <w:rPr>
      <w:rFonts w:ascii="ＭＳ Ｐゴシック" w:eastAsia="ＭＳ Ｐゴシック" w:hAnsi="ＭＳ Ｐゴシック" w:cs="ＭＳ Ｐゴシック"/>
      <w:b/>
      <w:bCs/>
      <w:kern w:val="0"/>
      <w:sz w:val="20"/>
      <w:szCs w:val="20"/>
    </w:rPr>
  </w:style>
  <w:style w:type="paragraph" w:styleId="5">
    <w:name w:val="heading 5"/>
    <w:basedOn w:val="a"/>
    <w:qFormat/>
    <w:rsid w:val="00D72535"/>
    <w:pPr>
      <w:widowControl/>
      <w:spacing w:before="164" w:line="360" w:lineRule="atLeast"/>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D72535"/>
    <w:pPr>
      <w:widowControl/>
      <w:spacing w:before="144" w:after="144"/>
      <w:jc w:val="left"/>
    </w:pPr>
    <w:rPr>
      <w:rFonts w:ascii="ＭＳ Ｐゴシック" w:eastAsia="ＭＳ Ｐゴシック" w:hAnsi="ＭＳ Ｐゴシック" w:cs="ＭＳ Ｐゴシック"/>
      <w:kern w:val="0"/>
      <w:sz w:val="24"/>
    </w:rPr>
  </w:style>
  <w:style w:type="paragraph" w:styleId="z-">
    <w:name w:val="HTML Top of Form"/>
    <w:basedOn w:val="a"/>
    <w:next w:val="a"/>
    <w:hidden/>
    <w:rsid w:val="00D72535"/>
    <w:pPr>
      <w:widowControl/>
      <w:pBdr>
        <w:bottom w:val="single" w:sz="6" w:space="1" w:color="auto"/>
      </w:pBdr>
      <w:jc w:val="center"/>
    </w:pPr>
    <w:rPr>
      <w:rFonts w:ascii="Arial" w:eastAsia="ＭＳ Ｐゴシック" w:hAnsi="Arial" w:cs="Arial"/>
      <w:vanish/>
      <w:kern w:val="0"/>
      <w:sz w:val="16"/>
      <w:szCs w:val="16"/>
    </w:rPr>
  </w:style>
  <w:style w:type="paragraph" w:styleId="z-0">
    <w:name w:val="HTML Bottom of Form"/>
    <w:basedOn w:val="a"/>
    <w:next w:val="a"/>
    <w:hidden/>
    <w:rsid w:val="00D72535"/>
    <w:pPr>
      <w:widowControl/>
      <w:pBdr>
        <w:top w:val="single" w:sz="6" w:space="1" w:color="auto"/>
      </w:pBdr>
      <w:jc w:val="center"/>
    </w:pPr>
    <w:rPr>
      <w:rFonts w:ascii="Arial" w:eastAsia="ＭＳ Ｐゴシック" w:hAnsi="Arial" w:cs="Arial"/>
      <w:vanish/>
      <w:kern w:val="0"/>
      <w:sz w:val="16"/>
      <w:szCs w:val="16"/>
    </w:rPr>
  </w:style>
  <w:style w:type="paragraph" w:styleId="HTML">
    <w:name w:val="HTML Preformatted"/>
    <w:basedOn w:val="a"/>
    <w:rsid w:val="00D7253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3">
    <w:name w:val="Date"/>
    <w:basedOn w:val="a"/>
    <w:next w:val="a"/>
    <w:rsid w:val="00E209CB"/>
    <w:rPr>
      <w:sz w:val="22"/>
    </w:rPr>
  </w:style>
  <w:style w:type="paragraph" w:styleId="a4">
    <w:name w:val="Body Text Indent"/>
    <w:basedOn w:val="a"/>
    <w:rsid w:val="00E209CB"/>
    <w:pPr>
      <w:ind w:left="200" w:hangingChars="100" w:hanging="200"/>
    </w:pPr>
    <w:rPr>
      <w:sz w:val="22"/>
    </w:rPr>
  </w:style>
  <w:style w:type="paragraph" w:styleId="a5">
    <w:name w:val="Note Heading"/>
    <w:basedOn w:val="a"/>
    <w:next w:val="a"/>
    <w:rsid w:val="00E209CB"/>
    <w:pPr>
      <w:jc w:val="center"/>
    </w:pPr>
    <w:rPr>
      <w:sz w:val="22"/>
    </w:rPr>
  </w:style>
  <w:style w:type="paragraph" w:styleId="a6">
    <w:name w:val="Balloon Text"/>
    <w:basedOn w:val="a"/>
    <w:semiHidden/>
    <w:rsid w:val="00217D22"/>
    <w:rPr>
      <w:rFonts w:ascii="Arial" w:eastAsia="ＭＳ ゴシック" w:hAnsi="Arial"/>
      <w:sz w:val="18"/>
      <w:szCs w:val="18"/>
    </w:rPr>
  </w:style>
  <w:style w:type="character" w:styleId="a7">
    <w:name w:val="Hyperlink"/>
    <w:rsid w:val="00033394"/>
    <w:rPr>
      <w:color w:val="0000FF"/>
      <w:u w:val="single"/>
    </w:rPr>
  </w:style>
  <w:style w:type="paragraph" w:styleId="a8">
    <w:name w:val="header"/>
    <w:basedOn w:val="a"/>
    <w:rsid w:val="00985DA8"/>
    <w:pPr>
      <w:tabs>
        <w:tab w:val="center" w:pos="4252"/>
        <w:tab w:val="right" w:pos="8504"/>
      </w:tabs>
      <w:snapToGrid w:val="0"/>
    </w:pPr>
  </w:style>
  <w:style w:type="paragraph" w:styleId="a9">
    <w:name w:val="footer"/>
    <w:basedOn w:val="a"/>
    <w:rsid w:val="00985DA8"/>
    <w:pPr>
      <w:tabs>
        <w:tab w:val="center" w:pos="4252"/>
        <w:tab w:val="right" w:pos="8504"/>
      </w:tabs>
      <w:snapToGrid w:val="0"/>
    </w:pPr>
  </w:style>
  <w:style w:type="character" w:styleId="aa">
    <w:name w:val="page number"/>
    <w:basedOn w:val="a0"/>
    <w:rsid w:val="00985DA8"/>
  </w:style>
  <w:style w:type="table" w:styleId="ab">
    <w:name w:val="Table Grid"/>
    <w:basedOn w:val="a1"/>
    <w:rsid w:val="004825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84394">
      <w:bodyDiv w:val="1"/>
      <w:marLeft w:val="0"/>
      <w:marRight w:val="0"/>
      <w:marTop w:val="0"/>
      <w:marBottom w:val="0"/>
      <w:divBdr>
        <w:top w:val="none" w:sz="0" w:space="0" w:color="auto"/>
        <w:left w:val="none" w:sz="0" w:space="0" w:color="auto"/>
        <w:bottom w:val="none" w:sz="0" w:space="0" w:color="auto"/>
        <w:right w:val="none" w:sz="0" w:space="0" w:color="auto"/>
      </w:divBdr>
    </w:div>
    <w:div w:id="341780120">
      <w:bodyDiv w:val="1"/>
      <w:marLeft w:val="0"/>
      <w:marRight w:val="0"/>
      <w:marTop w:val="0"/>
      <w:marBottom w:val="0"/>
      <w:divBdr>
        <w:top w:val="none" w:sz="0" w:space="0" w:color="auto"/>
        <w:left w:val="none" w:sz="0" w:space="0" w:color="auto"/>
        <w:bottom w:val="none" w:sz="0" w:space="0" w:color="auto"/>
        <w:right w:val="none" w:sz="0" w:space="0" w:color="auto"/>
      </w:divBdr>
    </w:div>
    <w:div w:id="931864736">
      <w:bodyDiv w:val="1"/>
      <w:marLeft w:val="0"/>
      <w:marRight w:val="0"/>
      <w:marTop w:val="0"/>
      <w:marBottom w:val="0"/>
      <w:divBdr>
        <w:top w:val="none" w:sz="0" w:space="0" w:color="auto"/>
        <w:left w:val="none" w:sz="0" w:space="0" w:color="auto"/>
        <w:bottom w:val="none" w:sz="0" w:space="0" w:color="auto"/>
        <w:right w:val="none" w:sz="0" w:space="0" w:color="auto"/>
      </w:divBdr>
      <w:divsChild>
        <w:div w:id="760612452">
          <w:marLeft w:val="0"/>
          <w:marRight w:val="0"/>
          <w:marTop w:val="0"/>
          <w:marBottom w:val="0"/>
          <w:divBdr>
            <w:top w:val="none" w:sz="0" w:space="0" w:color="auto"/>
            <w:left w:val="none" w:sz="0" w:space="0" w:color="auto"/>
            <w:bottom w:val="none" w:sz="0" w:space="0" w:color="auto"/>
            <w:right w:val="none" w:sz="0" w:space="0" w:color="auto"/>
          </w:divBdr>
          <w:divsChild>
            <w:div w:id="1318261155">
              <w:marLeft w:val="0"/>
              <w:marRight w:val="0"/>
              <w:marTop w:val="0"/>
              <w:marBottom w:val="0"/>
              <w:divBdr>
                <w:top w:val="none" w:sz="0" w:space="0" w:color="auto"/>
                <w:left w:val="none" w:sz="0" w:space="0" w:color="auto"/>
                <w:bottom w:val="none" w:sz="0" w:space="0" w:color="auto"/>
                <w:right w:val="none" w:sz="0" w:space="0" w:color="auto"/>
              </w:divBdr>
              <w:divsChild>
                <w:div w:id="1077483957">
                  <w:marLeft w:val="0"/>
                  <w:marRight w:val="0"/>
                  <w:marTop w:val="0"/>
                  <w:marBottom w:val="0"/>
                  <w:divBdr>
                    <w:top w:val="none" w:sz="0" w:space="0" w:color="auto"/>
                    <w:left w:val="none" w:sz="0" w:space="0" w:color="auto"/>
                    <w:bottom w:val="none" w:sz="0" w:space="0" w:color="auto"/>
                    <w:right w:val="none" w:sz="0" w:space="0" w:color="auto"/>
                  </w:divBdr>
                </w:div>
                <w:div w:id="184689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956822">
      <w:bodyDiv w:val="1"/>
      <w:marLeft w:val="0"/>
      <w:marRight w:val="0"/>
      <w:marTop w:val="0"/>
      <w:marBottom w:val="0"/>
      <w:divBdr>
        <w:top w:val="none" w:sz="0" w:space="0" w:color="auto"/>
        <w:left w:val="none" w:sz="0" w:space="0" w:color="auto"/>
        <w:bottom w:val="none" w:sz="0" w:space="0" w:color="auto"/>
        <w:right w:val="none" w:sz="0" w:space="0" w:color="auto"/>
      </w:divBdr>
    </w:div>
    <w:div w:id="1097867416">
      <w:bodyDiv w:val="1"/>
      <w:marLeft w:val="0"/>
      <w:marRight w:val="0"/>
      <w:marTop w:val="0"/>
      <w:marBottom w:val="0"/>
      <w:divBdr>
        <w:top w:val="none" w:sz="0" w:space="0" w:color="auto"/>
        <w:left w:val="none" w:sz="0" w:space="0" w:color="auto"/>
        <w:bottom w:val="none" w:sz="0" w:space="0" w:color="auto"/>
        <w:right w:val="none" w:sz="0" w:space="0" w:color="auto"/>
      </w:divBdr>
    </w:div>
    <w:div w:id="1187056232">
      <w:bodyDiv w:val="1"/>
      <w:marLeft w:val="0"/>
      <w:marRight w:val="0"/>
      <w:marTop w:val="0"/>
      <w:marBottom w:val="0"/>
      <w:divBdr>
        <w:top w:val="none" w:sz="0" w:space="0" w:color="auto"/>
        <w:left w:val="none" w:sz="0" w:space="0" w:color="auto"/>
        <w:bottom w:val="none" w:sz="0" w:space="0" w:color="auto"/>
        <w:right w:val="none" w:sz="0" w:space="0" w:color="auto"/>
      </w:divBdr>
      <w:divsChild>
        <w:div w:id="532694319">
          <w:marLeft w:val="0"/>
          <w:marRight w:val="0"/>
          <w:marTop w:val="0"/>
          <w:marBottom w:val="0"/>
          <w:divBdr>
            <w:top w:val="none" w:sz="0" w:space="0" w:color="auto"/>
            <w:left w:val="none" w:sz="0" w:space="0" w:color="auto"/>
            <w:bottom w:val="none" w:sz="0" w:space="0" w:color="auto"/>
            <w:right w:val="none" w:sz="0" w:space="0" w:color="auto"/>
          </w:divBdr>
          <w:divsChild>
            <w:div w:id="638267606">
              <w:marLeft w:val="0"/>
              <w:marRight w:val="0"/>
              <w:marTop w:val="0"/>
              <w:marBottom w:val="0"/>
              <w:divBdr>
                <w:top w:val="none" w:sz="0" w:space="0" w:color="auto"/>
                <w:left w:val="none" w:sz="0" w:space="0" w:color="auto"/>
                <w:bottom w:val="none" w:sz="0" w:space="0" w:color="auto"/>
                <w:right w:val="none" w:sz="0" w:space="0" w:color="auto"/>
              </w:divBdr>
              <w:divsChild>
                <w:div w:id="314066352">
                  <w:marLeft w:val="0"/>
                  <w:marRight w:val="0"/>
                  <w:marTop w:val="0"/>
                  <w:marBottom w:val="0"/>
                  <w:divBdr>
                    <w:top w:val="none" w:sz="0" w:space="0" w:color="auto"/>
                    <w:left w:val="none" w:sz="0" w:space="0" w:color="auto"/>
                    <w:bottom w:val="none" w:sz="0" w:space="0" w:color="auto"/>
                    <w:right w:val="none" w:sz="0" w:space="0" w:color="auto"/>
                  </w:divBdr>
                </w:div>
                <w:div w:id="506091528">
                  <w:marLeft w:val="0"/>
                  <w:marRight w:val="0"/>
                  <w:marTop w:val="0"/>
                  <w:marBottom w:val="0"/>
                  <w:divBdr>
                    <w:top w:val="none" w:sz="0" w:space="0" w:color="auto"/>
                    <w:left w:val="none" w:sz="0" w:space="0" w:color="auto"/>
                    <w:bottom w:val="none" w:sz="0" w:space="0" w:color="auto"/>
                    <w:right w:val="none" w:sz="0" w:space="0" w:color="auto"/>
                  </w:divBdr>
                </w:div>
                <w:div w:id="1594631372">
                  <w:marLeft w:val="0"/>
                  <w:marRight w:val="0"/>
                  <w:marTop w:val="0"/>
                  <w:marBottom w:val="0"/>
                  <w:divBdr>
                    <w:top w:val="none" w:sz="0" w:space="0" w:color="auto"/>
                    <w:left w:val="none" w:sz="0" w:space="0" w:color="auto"/>
                    <w:bottom w:val="none" w:sz="0" w:space="0" w:color="auto"/>
                    <w:right w:val="none" w:sz="0" w:space="0" w:color="auto"/>
                  </w:divBdr>
                </w:div>
                <w:div w:id="1852992729">
                  <w:marLeft w:val="0"/>
                  <w:marRight w:val="0"/>
                  <w:marTop w:val="0"/>
                  <w:marBottom w:val="0"/>
                  <w:divBdr>
                    <w:top w:val="none" w:sz="0" w:space="0" w:color="auto"/>
                    <w:left w:val="none" w:sz="0" w:space="0" w:color="auto"/>
                    <w:bottom w:val="none" w:sz="0" w:space="0" w:color="auto"/>
                    <w:right w:val="none" w:sz="0" w:space="0" w:color="auto"/>
                  </w:divBdr>
                  <w:divsChild>
                    <w:div w:id="18705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00865">
      <w:bodyDiv w:val="1"/>
      <w:marLeft w:val="0"/>
      <w:marRight w:val="0"/>
      <w:marTop w:val="0"/>
      <w:marBottom w:val="0"/>
      <w:divBdr>
        <w:top w:val="none" w:sz="0" w:space="0" w:color="auto"/>
        <w:left w:val="none" w:sz="0" w:space="0" w:color="auto"/>
        <w:bottom w:val="none" w:sz="0" w:space="0" w:color="auto"/>
        <w:right w:val="none" w:sz="0" w:space="0" w:color="auto"/>
      </w:divBdr>
    </w:div>
    <w:div w:id="1409422599">
      <w:bodyDiv w:val="1"/>
      <w:marLeft w:val="0"/>
      <w:marRight w:val="0"/>
      <w:marTop w:val="0"/>
      <w:marBottom w:val="0"/>
      <w:divBdr>
        <w:top w:val="none" w:sz="0" w:space="0" w:color="auto"/>
        <w:left w:val="none" w:sz="0" w:space="0" w:color="auto"/>
        <w:bottom w:val="none" w:sz="0" w:space="0" w:color="auto"/>
        <w:right w:val="none" w:sz="0" w:space="0" w:color="auto"/>
      </w:divBdr>
      <w:divsChild>
        <w:div w:id="909272807">
          <w:marLeft w:val="0"/>
          <w:marRight w:val="0"/>
          <w:marTop w:val="0"/>
          <w:marBottom w:val="0"/>
          <w:divBdr>
            <w:top w:val="none" w:sz="0" w:space="0" w:color="auto"/>
            <w:left w:val="none" w:sz="0" w:space="0" w:color="auto"/>
            <w:bottom w:val="none" w:sz="0" w:space="0" w:color="auto"/>
            <w:right w:val="none" w:sz="0" w:space="0" w:color="auto"/>
          </w:divBdr>
          <w:divsChild>
            <w:div w:id="1101561503">
              <w:marLeft w:val="0"/>
              <w:marRight w:val="0"/>
              <w:marTop w:val="0"/>
              <w:marBottom w:val="0"/>
              <w:divBdr>
                <w:top w:val="none" w:sz="0" w:space="0" w:color="auto"/>
                <w:left w:val="none" w:sz="0" w:space="0" w:color="auto"/>
                <w:bottom w:val="none" w:sz="0" w:space="0" w:color="auto"/>
                <w:right w:val="none" w:sz="0" w:space="0" w:color="auto"/>
              </w:divBdr>
              <w:divsChild>
                <w:div w:id="1915973585">
                  <w:marLeft w:val="0"/>
                  <w:marRight w:val="0"/>
                  <w:marTop w:val="600"/>
                  <w:marBottom w:val="120"/>
                  <w:divBdr>
                    <w:top w:val="none" w:sz="0" w:space="0" w:color="auto"/>
                    <w:left w:val="none" w:sz="0" w:space="0" w:color="auto"/>
                    <w:bottom w:val="none" w:sz="0" w:space="0" w:color="auto"/>
                    <w:right w:val="none" w:sz="0" w:space="0" w:color="auto"/>
                  </w:divBdr>
                  <w:divsChild>
                    <w:div w:id="149868682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1486579750">
      <w:bodyDiv w:val="1"/>
      <w:marLeft w:val="0"/>
      <w:marRight w:val="0"/>
      <w:marTop w:val="0"/>
      <w:marBottom w:val="0"/>
      <w:divBdr>
        <w:top w:val="none" w:sz="0" w:space="0" w:color="auto"/>
        <w:left w:val="none" w:sz="0" w:space="0" w:color="auto"/>
        <w:bottom w:val="none" w:sz="0" w:space="0" w:color="auto"/>
        <w:right w:val="none" w:sz="0" w:space="0" w:color="auto"/>
      </w:divBdr>
    </w:div>
    <w:div w:id="1492065067">
      <w:bodyDiv w:val="1"/>
      <w:marLeft w:val="0"/>
      <w:marRight w:val="0"/>
      <w:marTop w:val="0"/>
      <w:marBottom w:val="0"/>
      <w:divBdr>
        <w:top w:val="none" w:sz="0" w:space="0" w:color="auto"/>
        <w:left w:val="none" w:sz="0" w:space="0" w:color="auto"/>
        <w:bottom w:val="none" w:sz="0" w:space="0" w:color="auto"/>
        <w:right w:val="none" w:sz="0" w:space="0" w:color="auto"/>
      </w:divBdr>
    </w:div>
    <w:div w:id="1773746570">
      <w:bodyDiv w:val="1"/>
      <w:marLeft w:val="0"/>
      <w:marRight w:val="0"/>
      <w:marTop w:val="0"/>
      <w:marBottom w:val="0"/>
      <w:divBdr>
        <w:top w:val="none" w:sz="0" w:space="0" w:color="auto"/>
        <w:left w:val="none" w:sz="0" w:space="0" w:color="auto"/>
        <w:bottom w:val="none" w:sz="0" w:space="0" w:color="auto"/>
        <w:right w:val="none" w:sz="0" w:space="0" w:color="auto"/>
      </w:divBdr>
    </w:div>
    <w:div w:id="1801413696">
      <w:bodyDiv w:val="1"/>
      <w:marLeft w:val="0"/>
      <w:marRight w:val="0"/>
      <w:marTop w:val="0"/>
      <w:marBottom w:val="0"/>
      <w:divBdr>
        <w:top w:val="none" w:sz="0" w:space="0" w:color="auto"/>
        <w:left w:val="none" w:sz="0" w:space="0" w:color="auto"/>
        <w:bottom w:val="none" w:sz="0" w:space="0" w:color="auto"/>
        <w:right w:val="none" w:sz="0" w:space="0" w:color="auto"/>
      </w:divBdr>
    </w:div>
    <w:div w:id="185029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E0117-357A-4372-9594-206A10885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4997</Words>
  <Characters>192</Characters>
  <Application>Microsoft Office Word</Application>
  <DocSecurity>4</DocSecurity>
  <Lines>1</Lines>
  <Paragraphs>10</Paragraphs>
  <ScaleCrop>false</ScaleCrop>
  <HeadingPairs>
    <vt:vector size="2" baseType="variant">
      <vt:variant>
        <vt:lpstr>タイトル</vt:lpstr>
      </vt:variant>
      <vt:variant>
        <vt:i4>1</vt:i4>
      </vt:variant>
    </vt:vector>
  </HeadingPairs>
  <TitlesOfParts>
    <vt:vector size="1" baseType="lpstr">
      <vt:lpstr>２０　農　技　号　外</vt:lpstr>
    </vt:vector>
  </TitlesOfParts>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JWS20012</dc:creator>
  <cp:keywords/>
  <cp:lastModifiedBy>JWS20012</cp:lastModifiedBy>
  <cp:revision>2</cp:revision>
  <cp:lastPrinted>2023-07-26T23:14:00Z</cp:lastPrinted>
  <dcterms:created xsi:type="dcterms:W3CDTF">2024-07-26T05:00:00Z</dcterms:created>
  <dcterms:modified xsi:type="dcterms:W3CDTF">2024-07-26T05:00:00Z</dcterms:modified>
</cp:coreProperties>
</file>