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36" w:rsidRDefault="00014F36" w:rsidP="00014F36">
      <w:pPr>
        <w:spacing w:line="480" w:lineRule="exact"/>
        <w:jc w:val="left"/>
        <w:rPr>
          <w:rFonts w:ascii="HGSｺﾞｼｯｸE" w:eastAsia="HGSｺﾞｼｯｸE" w:hAnsi="HGSｺﾞｼｯｸE"/>
          <w:b/>
          <w:color w:val="000000" w:themeColor="text1"/>
          <w:sz w:val="22"/>
        </w:rPr>
      </w:pPr>
      <w:r w:rsidRPr="00014F36">
        <w:rPr>
          <w:rFonts w:ascii="HGSｺﾞｼｯｸE" w:eastAsia="HGSｺﾞｼｯｸE" w:hAnsi="HGSｺﾞｼｯｸE" w:hint="eastAsia"/>
          <w:b/>
          <w:color w:val="000000" w:themeColor="text1"/>
          <w:sz w:val="22"/>
        </w:rPr>
        <w:t>初版　令和2年7月</w:t>
      </w:r>
      <w:r w:rsidR="00BF682B">
        <w:rPr>
          <w:rFonts w:ascii="HGSｺﾞｼｯｸE" w:eastAsia="HGSｺﾞｼｯｸE" w:hAnsi="HGSｺﾞｼｯｸE" w:hint="eastAsia"/>
          <w:b/>
          <w:color w:val="000000" w:themeColor="text1"/>
          <w:sz w:val="22"/>
        </w:rPr>
        <w:t>10</w:t>
      </w:r>
      <w:r w:rsidRPr="00014F36">
        <w:rPr>
          <w:rFonts w:ascii="HGSｺﾞｼｯｸE" w:eastAsia="HGSｺﾞｼｯｸE" w:hAnsi="HGSｺﾞｼｯｸE" w:hint="eastAsia"/>
          <w:b/>
          <w:color w:val="000000" w:themeColor="text1"/>
          <w:sz w:val="22"/>
        </w:rPr>
        <w:t>日作成</w:t>
      </w:r>
    </w:p>
    <w:p w:rsidR="00F95B61" w:rsidRDefault="00F95B61" w:rsidP="00014F36">
      <w:pPr>
        <w:spacing w:line="480" w:lineRule="exact"/>
        <w:jc w:val="left"/>
        <w:rPr>
          <w:rFonts w:ascii="HGSｺﾞｼｯｸE" w:eastAsia="HGSｺﾞｼｯｸE" w:hAnsi="HGSｺﾞｼｯｸE"/>
          <w:b/>
          <w:color w:val="000000" w:themeColor="text1"/>
          <w:sz w:val="22"/>
        </w:rPr>
      </w:pPr>
      <w:r>
        <w:rPr>
          <w:rFonts w:ascii="HGSｺﾞｼｯｸE" w:eastAsia="HGSｺﾞｼｯｸE" w:hAnsi="HGSｺﾞｼｯｸE" w:hint="eastAsia"/>
          <w:b/>
          <w:color w:val="000000" w:themeColor="text1"/>
          <w:sz w:val="22"/>
        </w:rPr>
        <w:t>※今後変わる場合もありますので、ご注意ください。</w:t>
      </w:r>
    </w:p>
    <w:p w:rsidR="00014F36" w:rsidRPr="00014F36" w:rsidRDefault="00014F36" w:rsidP="00014F36">
      <w:pPr>
        <w:spacing w:line="480" w:lineRule="exact"/>
        <w:jc w:val="left"/>
        <w:rPr>
          <w:rFonts w:ascii="HGSｺﾞｼｯｸE" w:eastAsia="HGSｺﾞｼｯｸE" w:hAnsi="HGSｺﾞｼｯｸE"/>
          <w:b/>
          <w:color w:val="000000" w:themeColor="text1"/>
          <w:sz w:val="22"/>
        </w:rPr>
      </w:pPr>
    </w:p>
    <w:p w:rsidR="00ED07DE" w:rsidRPr="00F02AEA" w:rsidRDefault="009549E8" w:rsidP="001045F8">
      <w:pPr>
        <w:spacing w:line="480" w:lineRule="exact"/>
        <w:jc w:val="center"/>
        <w:rPr>
          <w:rFonts w:ascii="HGSｺﾞｼｯｸE" w:eastAsia="HGSｺﾞｼｯｸE" w:hAnsi="HGSｺﾞｼｯｸE"/>
          <w:b/>
          <w:color w:val="000000" w:themeColor="text1"/>
          <w:sz w:val="32"/>
          <w:szCs w:val="32"/>
        </w:rPr>
      </w:pPr>
      <w:r>
        <w:rPr>
          <w:rFonts w:ascii="HGSｺﾞｼｯｸE" w:eastAsia="HGSｺﾞｼｯｸE" w:hAnsi="HGSｺﾞｼｯｸE" w:hint="eastAsia"/>
          <w:b/>
          <w:color w:val="000000" w:themeColor="text1"/>
          <w:sz w:val="32"/>
          <w:szCs w:val="32"/>
        </w:rPr>
        <w:t>高収益作物次期作支援交付金</w:t>
      </w:r>
      <w:r w:rsidR="001045F8" w:rsidRPr="00F02AEA">
        <w:rPr>
          <w:rFonts w:ascii="HGSｺﾞｼｯｸE" w:eastAsia="HGSｺﾞｼｯｸE" w:hAnsi="HGSｺﾞｼｯｸE" w:hint="eastAsia"/>
          <w:b/>
          <w:color w:val="000000" w:themeColor="text1"/>
          <w:sz w:val="32"/>
          <w:szCs w:val="32"/>
        </w:rPr>
        <w:t>事業の概要について</w:t>
      </w:r>
    </w:p>
    <w:p w:rsidR="009549E8" w:rsidRDefault="009549E8" w:rsidP="009549E8">
      <w:pPr>
        <w:spacing w:line="480" w:lineRule="exact"/>
        <w:rPr>
          <w:rFonts w:ascii="HGSｺﾞｼｯｸE" w:eastAsia="HGSｺﾞｼｯｸE" w:hAnsi="HGSｺﾞｼｯｸE"/>
          <w:b/>
          <w:color w:val="000000" w:themeColor="text1"/>
          <w:sz w:val="28"/>
          <w:szCs w:val="28"/>
        </w:rPr>
      </w:pPr>
    </w:p>
    <w:p w:rsidR="009549E8" w:rsidRPr="00572583" w:rsidRDefault="009549E8" w:rsidP="009549E8">
      <w:pPr>
        <w:spacing w:line="480" w:lineRule="exact"/>
        <w:rPr>
          <w:rFonts w:ascii="HGSｺﾞｼｯｸE" w:eastAsia="HGSｺﾞｼｯｸE" w:hAnsi="HGSｺﾞｼｯｸE"/>
          <w:b/>
          <w:color w:val="000000" w:themeColor="text1"/>
          <w:sz w:val="28"/>
          <w:szCs w:val="28"/>
        </w:rPr>
      </w:pPr>
      <w:r>
        <w:rPr>
          <w:rFonts w:ascii="HGSｺﾞｼｯｸE" w:eastAsia="HGSｺﾞｼｯｸE" w:hAnsi="HGSｺﾞｼｯｸE" w:hint="eastAsia"/>
          <w:b/>
          <w:color w:val="000000" w:themeColor="text1"/>
          <w:sz w:val="28"/>
          <w:szCs w:val="28"/>
        </w:rPr>
        <w:t>１　事業の目的</w:t>
      </w:r>
    </w:p>
    <w:p w:rsidR="00014F36" w:rsidRDefault="009549E8" w:rsidP="009549E8">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新型コロナウィルス感染症の発生により卸売市場での売上げが減少</w:t>
      </w:r>
    </w:p>
    <w:p w:rsidR="00014F36" w:rsidRDefault="009549E8"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する</w:t>
      </w:r>
      <w:r w:rsidR="00014F36">
        <w:rPr>
          <w:rFonts w:ascii="HG丸ｺﾞｼｯｸM-PRO" w:eastAsia="HG丸ｺﾞｼｯｸM-PRO" w:hAnsi="HG丸ｺﾞｼｯｸM-PRO" w:hint="eastAsia"/>
          <w:color w:val="000000" w:themeColor="text1"/>
          <w:sz w:val="28"/>
          <w:szCs w:val="28"/>
        </w:rPr>
        <w:t>等の影響を受けた野菜・花卉・果樹・茶等の高収益作物につい</w:t>
      </w:r>
    </w:p>
    <w:p w:rsidR="00014F36"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て、国内外の新たな需要等に対応するため、直接販売や契約栽培、</w:t>
      </w:r>
    </w:p>
    <w:p w:rsidR="00014F36"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輸出に向けて販路の転換又は拡大に取り組む農業者に対して、次期</w:t>
      </w:r>
    </w:p>
    <w:p w:rsidR="00014F36"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作における資材や機械の導入等の生産活動に対する支援や、輸出等</w:t>
      </w:r>
    </w:p>
    <w:p w:rsidR="00014F36"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の新たな需要確保に向けた新技術導入、海外の残留農薬基準への対</w:t>
      </w:r>
    </w:p>
    <w:p w:rsidR="009549E8"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応等の取組に対する支援を行う。</w:t>
      </w:r>
    </w:p>
    <w:p w:rsidR="00014F36" w:rsidRPr="00C84DB4" w:rsidRDefault="00014F36" w:rsidP="00014F36">
      <w:pPr>
        <w:spacing w:line="480" w:lineRule="exact"/>
        <w:ind w:firstLineChars="200" w:firstLine="560"/>
        <w:rPr>
          <w:rFonts w:ascii="HG丸ｺﾞｼｯｸM-PRO" w:eastAsia="HG丸ｺﾞｼｯｸM-PRO" w:hAnsi="HG丸ｺﾞｼｯｸM-PRO"/>
          <w:color w:val="000000" w:themeColor="text1"/>
          <w:sz w:val="28"/>
          <w:szCs w:val="28"/>
        </w:rPr>
      </w:pPr>
    </w:p>
    <w:p w:rsidR="00504951" w:rsidRPr="00572583" w:rsidRDefault="00C94A1C" w:rsidP="00A9445E">
      <w:pPr>
        <w:spacing w:line="480" w:lineRule="exact"/>
        <w:rPr>
          <w:rFonts w:ascii="HGSｺﾞｼｯｸE" w:eastAsia="HGSｺﾞｼｯｸE" w:hAnsi="HGSｺﾞｼｯｸE"/>
          <w:b/>
          <w:color w:val="000000" w:themeColor="text1"/>
          <w:sz w:val="28"/>
          <w:szCs w:val="28"/>
        </w:rPr>
      </w:pPr>
      <w:r>
        <w:rPr>
          <w:rFonts w:ascii="HGSｺﾞｼｯｸE" w:eastAsia="HGSｺﾞｼｯｸE" w:hAnsi="HGSｺﾞｼｯｸE" w:hint="eastAsia"/>
          <w:b/>
          <w:color w:val="000000" w:themeColor="text1"/>
          <w:sz w:val="28"/>
          <w:szCs w:val="28"/>
        </w:rPr>
        <w:t>２　事業実施主体</w:t>
      </w:r>
    </w:p>
    <w:p w:rsidR="00DA238A" w:rsidRPr="001045F8" w:rsidRDefault="00C94A1C" w:rsidP="00C94A1C">
      <w:pPr>
        <w:spacing w:line="480" w:lineRule="exact"/>
        <w:ind w:left="840" w:hangingChars="300" w:hanging="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佐久穂町農業再生協議会</w:t>
      </w:r>
    </w:p>
    <w:p w:rsidR="00A9445E" w:rsidRPr="00B414AF" w:rsidRDefault="00A9445E" w:rsidP="00A9445E">
      <w:pPr>
        <w:spacing w:line="480" w:lineRule="exact"/>
        <w:rPr>
          <w:rFonts w:ascii="HG丸ｺﾞｼｯｸM-PRO" w:eastAsia="HG丸ｺﾞｼｯｸM-PRO" w:hAnsi="HG丸ｺﾞｼｯｸM-PRO"/>
          <w:b/>
          <w:color w:val="000000" w:themeColor="text1"/>
          <w:sz w:val="28"/>
          <w:szCs w:val="28"/>
        </w:rPr>
      </w:pPr>
    </w:p>
    <w:p w:rsidR="00A9445E" w:rsidRPr="00572583" w:rsidRDefault="00C94A1C" w:rsidP="00A9445E">
      <w:pPr>
        <w:spacing w:line="480" w:lineRule="exact"/>
        <w:rPr>
          <w:rFonts w:ascii="HGSｺﾞｼｯｸE" w:eastAsia="HGSｺﾞｼｯｸE" w:hAnsi="HGSｺﾞｼｯｸE"/>
          <w:b/>
          <w:color w:val="000000" w:themeColor="text1"/>
          <w:sz w:val="28"/>
          <w:szCs w:val="28"/>
        </w:rPr>
      </w:pPr>
      <w:r>
        <w:rPr>
          <w:rFonts w:ascii="HGSｺﾞｼｯｸE" w:eastAsia="HGSｺﾞｼｯｸE" w:hAnsi="HGSｺﾞｼｯｸE" w:hint="eastAsia"/>
          <w:b/>
          <w:color w:val="000000" w:themeColor="text1"/>
          <w:sz w:val="28"/>
          <w:szCs w:val="28"/>
        </w:rPr>
        <w:t>３</w:t>
      </w:r>
      <w:r w:rsidR="00A9445E" w:rsidRPr="00572583">
        <w:rPr>
          <w:rFonts w:ascii="HGSｺﾞｼｯｸE" w:eastAsia="HGSｺﾞｼｯｸE" w:hAnsi="HGSｺﾞｼｯｸE" w:hint="eastAsia"/>
          <w:b/>
          <w:color w:val="000000" w:themeColor="text1"/>
          <w:sz w:val="28"/>
          <w:szCs w:val="28"/>
        </w:rPr>
        <w:t xml:space="preserve">　</w:t>
      </w:r>
      <w:r>
        <w:rPr>
          <w:rFonts w:ascii="HGSｺﾞｼｯｸE" w:eastAsia="HGSｺﾞｼｯｸE" w:hAnsi="HGSｺﾞｼｯｸE" w:hint="eastAsia"/>
          <w:b/>
          <w:color w:val="000000" w:themeColor="text1"/>
          <w:sz w:val="28"/>
          <w:szCs w:val="28"/>
        </w:rPr>
        <w:t>支援</w:t>
      </w:r>
      <w:r w:rsidR="00A9445E" w:rsidRPr="00572583">
        <w:rPr>
          <w:rFonts w:ascii="HGSｺﾞｼｯｸE" w:eastAsia="HGSｺﾞｼｯｸE" w:hAnsi="HGSｺﾞｼｯｸE" w:hint="eastAsia"/>
          <w:b/>
          <w:color w:val="000000" w:themeColor="text1"/>
          <w:sz w:val="28"/>
          <w:szCs w:val="28"/>
        </w:rPr>
        <w:t>対象者</w:t>
      </w:r>
    </w:p>
    <w:p w:rsidR="00C94A1C" w:rsidRDefault="00A9445E" w:rsidP="00C94A1C">
      <w:pPr>
        <w:spacing w:line="480" w:lineRule="exact"/>
        <w:ind w:left="560" w:hangingChars="200" w:hanging="560"/>
        <w:rPr>
          <w:rFonts w:ascii="HG丸ｺﾞｼｯｸM-PRO" w:eastAsia="HG丸ｺﾞｼｯｸM-PRO" w:hAnsi="HG丸ｺﾞｼｯｸM-PRO"/>
          <w:color w:val="000000" w:themeColor="text1"/>
          <w:sz w:val="28"/>
          <w:szCs w:val="28"/>
        </w:rPr>
      </w:pPr>
      <w:r w:rsidRPr="00C84DB4">
        <w:rPr>
          <w:rFonts w:ascii="HG丸ｺﾞｼｯｸM-PRO" w:eastAsia="HG丸ｺﾞｼｯｸM-PRO" w:hAnsi="HG丸ｺﾞｼｯｸM-PRO" w:hint="eastAsia"/>
          <w:color w:val="000000" w:themeColor="text1"/>
          <w:sz w:val="28"/>
          <w:szCs w:val="28"/>
        </w:rPr>
        <w:t xml:space="preserve">　　</w:t>
      </w:r>
      <w:r w:rsidR="00C94A1C">
        <w:rPr>
          <w:rFonts w:ascii="HG丸ｺﾞｼｯｸM-PRO" w:eastAsia="HG丸ｺﾞｼｯｸM-PRO" w:hAnsi="HG丸ｺﾞｼｯｸM-PRO" w:hint="eastAsia"/>
          <w:color w:val="000000" w:themeColor="text1"/>
          <w:sz w:val="28"/>
          <w:szCs w:val="28"/>
        </w:rPr>
        <w:t>令和２年２月から４月の間に、「野菜・果樹・花卉・茶」</w:t>
      </w:r>
      <w:r w:rsidR="002D5674">
        <w:rPr>
          <w:rFonts w:ascii="HG丸ｺﾞｼｯｸM-PRO" w:eastAsia="HG丸ｺﾞｼｯｸM-PRO" w:hAnsi="HG丸ｺﾞｼｯｸM-PRO" w:hint="eastAsia"/>
          <w:color w:val="000000" w:themeColor="text1"/>
          <w:sz w:val="28"/>
          <w:szCs w:val="28"/>
        </w:rPr>
        <w:t>（野菜・果樹等の加工品含む）</w:t>
      </w:r>
      <w:r w:rsidR="00C94A1C">
        <w:rPr>
          <w:rFonts w:ascii="HG丸ｺﾞｼｯｸM-PRO" w:eastAsia="HG丸ｺﾞｼｯｸM-PRO" w:hAnsi="HG丸ｺﾞｼｯｸM-PRO" w:hint="eastAsia"/>
          <w:color w:val="000000" w:themeColor="text1"/>
          <w:sz w:val="28"/>
          <w:szCs w:val="28"/>
        </w:rPr>
        <w:t>について出荷実績がある、又は破棄等により出荷できなかった生産者</w:t>
      </w:r>
    </w:p>
    <w:p w:rsidR="00C94A1C" w:rsidRDefault="00C94A1C" w:rsidP="00C94A1C">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ただし、５月以降に出荷した支援対象者については、今後国が公募する際に示す予定。</w:t>
      </w:r>
    </w:p>
    <w:p w:rsidR="00C94A1C" w:rsidRDefault="00C94A1C" w:rsidP="00C94A1C">
      <w:pPr>
        <w:spacing w:line="480" w:lineRule="exact"/>
        <w:ind w:left="560" w:hangingChars="200" w:hanging="560"/>
        <w:rPr>
          <w:rFonts w:ascii="HG丸ｺﾞｼｯｸM-PRO" w:eastAsia="HG丸ｺﾞｼｯｸM-PRO" w:hAnsi="HG丸ｺﾞｼｯｸM-PRO"/>
          <w:color w:val="000000" w:themeColor="text1"/>
          <w:sz w:val="28"/>
          <w:szCs w:val="28"/>
        </w:rPr>
      </w:pPr>
    </w:p>
    <w:p w:rsidR="00C94A1C" w:rsidRDefault="00C94A1C" w:rsidP="00C94A1C">
      <w:pPr>
        <w:spacing w:line="480" w:lineRule="exact"/>
        <w:ind w:left="562" w:hangingChars="200" w:hanging="562"/>
        <w:rPr>
          <w:rFonts w:ascii="HG丸ｺﾞｼｯｸM-PRO" w:eastAsia="HG丸ｺﾞｼｯｸM-PRO" w:hAnsi="HG丸ｺﾞｼｯｸM-PRO"/>
          <w:color w:val="000000" w:themeColor="text1"/>
          <w:sz w:val="28"/>
          <w:szCs w:val="28"/>
        </w:rPr>
      </w:pPr>
      <w:r>
        <w:rPr>
          <w:rFonts w:ascii="HGSｺﾞｼｯｸE" w:eastAsia="HGSｺﾞｼｯｸE" w:hAnsi="HGSｺﾞｼｯｸE" w:hint="eastAsia"/>
          <w:b/>
          <w:color w:val="000000" w:themeColor="text1"/>
          <w:sz w:val="28"/>
          <w:szCs w:val="28"/>
        </w:rPr>
        <w:t>４</w:t>
      </w:r>
      <w:r w:rsidRPr="00572583">
        <w:rPr>
          <w:rFonts w:ascii="HGSｺﾞｼｯｸE" w:eastAsia="HGSｺﾞｼｯｸE" w:hAnsi="HGSｺﾞｼｯｸE" w:hint="eastAsia"/>
          <w:b/>
          <w:color w:val="000000" w:themeColor="text1"/>
          <w:sz w:val="28"/>
          <w:szCs w:val="28"/>
        </w:rPr>
        <w:t xml:space="preserve">　</w:t>
      </w:r>
      <w:r>
        <w:rPr>
          <w:rFonts w:ascii="HGSｺﾞｼｯｸE" w:eastAsia="HGSｺﾞｼｯｸE" w:hAnsi="HGSｺﾞｼｯｸE" w:hint="eastAsia"/>
          <w:b/>
          <w:color w:val="000000" w:themeColor="text1"/>
          <w:sz w:val="28"/>
          <w:szCs w:val="28"/>
        </w:rPr>
        <w:t>支援対象品目</w:t>
      </w:r>
    </w:p>
    <w:p w:rsidR="00C94A1C" w:rsidRDefault="00C94A1C" w:rsidP="00C94A1C">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令和２年２月から４月末までに出荷実績のある野菜・果樹・花卉・茶</w:t>
      </w:r>
      <w:r w:rsidR="002D5674">
        <w:rPr>
          <w:rFonts w:ascii="HG丸ｺﾞｼｯｸM-PRO" w:eastAsia="HG丸ｺﾞｼｯｸM-PRO" w:hAnsi="HG丸ｺﾞｼｯｸM-PRO" w:hint="eastAsia"/>
          <w:color w:val="000000" w:themeColor="text1"/>
          <w:sz w:val="28"/>
          <w:szCs w:val="28"/>
        </w:rPr>
        <w:t>（野菜・果樹等の加工品を含む）</w:t>
      </w:r>
    </w:p>
    <w:p w:rsidR="00DA238A" w:rsidRDefault="00C94A1C" w:rsidP="00B01097">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ただし、５月以降</w:t>
      </w:r>
      <w:r w:rsidR="00680F94">
        <w:rPr>
          <w:rFonts w:ascii="HG丸ｺﾞｼｯｸM-PRO" w:eastAsia="HG丸ｺﾞｼｯｸM-PRO" w:hAnsi="HG丸ｺﾞｼｯｸM-PRO" w:hint="eastAsia"/>
          <w:color w:val="000000" w:themeColor="text1"/>
          <w:sz w:val="28"/>
          <w:szCs w:val="28"/>
        </w:rPr>
        <w:t>の支援対象品目</w:t>
      </w:r>
      <w:r>
        <w:rPr>
          <w:rFonts w:ascii="HG丸ｺﾞｼｯｸM-PRO" w:eastAsia="HG丸ｺﾞｼｯｸM-PRO" w:hAnsi="HG丸ｺﾞｼｯｸM-PRO" w:hint="eastAsia"/>
          <w:color w:val="000000" w:themeColor="text1"/>
          <w:sz w:val="28"/>
          <w:szCs w:val="28"/>
        </w:rPr>
        <w:t>については、今後国が公募する際</w:t>
      </w:r>
      <w:r>
        <w:rPr>
          <w:rFonts w:ascii="HG丸ｺﾞｼｯｸM-PRO" w:eastAsia="HG丸ｺﾞｼｯｸM-PRO" w:hAnsi="HG丸ｺﾞｼｯｸM-PRO" w:hint="eastAsia"/>
          <w:color w:val="000000" w:themeColor="text1"/>
          <w:sz w:val="28"/>
          <w:szCs w:val="28"/>
        </w:rPr>
        <w:lastRenderedPageBreak/>
        <w:t>に示す予定。</w:t>
      </w:r>
      <w:r w:rsidR="00B01097">
        <w:rPr>
          <w:rFonts w:ascii="HG丸ｺﾞｼｯｸM-PRO" w:eastAsia="HG丸ｺﾞｼｯｸM-PRO" w:hAnsi="HG丸ｺﾞｼｯｸM-PRO" w:hint="eastAsia"/>
          <w:color w:val="000000" w:themeColor="text1"/>
          <w:sz w:val="28"/>
          <w:szCs w:val="28"/>
        </w:rPr>
        <w:t>（コロナ等の影響のある品目をどこまで選定するか不透明）</w:t>
      </w:r>
    </w:p>
    <w:p w:rsidR="006204FF" w:rsidRPr="00C94A1C" w:rsidRDefault="006204FF" w:rsidP="00B01097">
      <w:pPr>
        <w:spacing w:line="480" w:lineRule="exact"/>
        <w:ind w:left="560" w:hangingChars="200" w:hanging="560"/>
        <w:rPr>
          <w:rFonts w:ascii="HG丸ｺﾞｼｯｸM-PRO" w:eastAsia="HG丸ｺﾞｼｯｸM-PRO" w:hAnsi="HG丸ｺﾞｼｯｸM-PRO"/>
          <w:color w:val="000000" w:themeColor="text1"/>
          <w:sz w:val="28"/>
          <w:szCs w:val="28"/>
        </w:rPr>
      </w:pPr>
    </w:p>
    <w:p w:rsidR="001E5260" w:rsidRDefault="008C387F" w:rsidP="00DA238A">
      <w:pPr>
        <w:spacing w:line="480" w:lineRule="exact"/>
        <w:rPr>
          <w:rFonts w:ascii="HG丸ｺﾞｼｯｸM-PRO" w:eastAsia="HG丸ｺﾞｼｯｸM-PRO" w:hAnsi="HG丸ｺﾞｼｯｸM-PRO"/>
          <w:b/>
          <w:color w:val="000000" w:themeColor="text1"/>
          <w:sz w:val="28"/>
          <w:szCs w:val="28"/>
        </w:rPr>
      </w:pPr>
      <w:r>
        <w:rPr>
          <w:rFonts w:ascii="HGSｺﾞｼｯｸE" w:eastAsia="HGSｺﾞｼｯｸE" w:hAnsi="HGSｺﾞｼｯｸE" w:hint="eastAsia"/>
          <w:b/>
          <w:color w:val="000000" w:themeColor="text1"/>
          <w:sz w:val="28"/>
          <w:szCs w:val="28"/>
        </w:rPr>
        <w:t>５</w:t>
      </w:r>
      <w:r w:rsidR="001E5260" w:rsidRPr="00572583">
        <w:rPr>
          <w:rFonts w:ascii="HGSｺﾞｼｯｸE" w:eastAsia="HGSｺﾞｼｯｸE" w:hAnsi="HGSｺﾞｼｯｸE" w:hint="eastAsia"/>
          <w:b/>
          <w:color w:val="000000" w:themeColor="text1"/>
          <w:sz w:val="28"/>
          <w:szCs w:val="28"/>
        </w:rPr>
        <w:t xml:space="preserve">　</w:t>
      </w:r>
      <w:r w:rsidR="00680F94">
        <w:rPr>
          <w:rFonts w:ascii="HGSｺﾞｼｯｸE" w:eastAsia="HGSｺﾞｼｯｸE" w:hAnsi="HGSｺﾞｼｯｸE" w:hint="eastAsia"/>
          <w:b/>
          <w:color w:val="000000" w:themeColor="text1"/>
          <w:sz w:val="28"/>
          <w:szCs w:val="28"/>
        </w:rPr>
        <w:t>支援内容要件等</w:t>
      </w:r>
      <w:r w:rsidR="00DA238A">
        <w:rPr>
          <w:rFonts w:ascii="HG丸ｺﾞｼｯｸM-PRO" w:eastAsia="HG丸ｺﾞｼｯｸM-PRO" w:hAnsi="HG丸ｺﾞｼｯｸM-PRO" w:hint="eastAsia"/>
          <w:b/>
          <w:color w:val="000000" w:themeColor="text1"/>
          <w:sz w:val="28"/>
          <w:szCs w:val="28"/>
        </w:rPr>
        <w:t xml:space="preserve">　　</w:t>
      </w:r>
    </w:p>
    <w:p w:rsidR="00DA238A" w:rsidRPr="00A81164" w:rsidRDefault="00680F94" w:rsidP="00A81164">
      <w:pPr>
        <w:spacing w:line="480" w:lineRule="exact"/>
        <w:ind w:firstLineChars="100" w:firstLine="281"/>
        <w:rPr>
          <w:rFonts w:ascii="HG丸ｺﾞｼｯｸM-PRO" w:eastAsia="HG丸ｺﾞｼｯｸM-PRO" w:hAnsi="HG丸ｺﾞｼｯｸM-PRO"/>
          <w:b/>
          <w:color w:val="000000" w:themeColor="text1"/>
          <w:sz w:val="28"/>
          <w:szCs w:val="28"/>
          <w:u w:val="single"/>
        </w:rPr>
      </w:pPr>
      <w:r w:rsidRPr="00A81164">
        <w:rPr>
          <w:rFonts w:ascii="HG丸ｺﾞｼｯｸM-PRO" w:eastAsia="HG丸ｺﾞｼｯｸM-PRO" w:hAnsi="HG丸ｺﾞｼｯｸM-PRO" w:hint="eastAsia"/>
          <w:b/>
          <w:color w:val="000000" w:themeColor="text1"/>
          <w:sz w:val="28"/>
          <w:szCs w:val="28"/>
          <w:u w:val="single"/>
        </w:rPr>
        <w:t>高収益作物の次期作への前向きな取組</w:t>
      </w:r>
    </w:p>
    <w:p w:rsidR="00DA238A" w:rsidRDefault="00DA238A" w:rsidP="00DA238A">
      <w:pPr>
        <w:spacing w:line="480" w:lineRule="exact"/>
        <w:rPr>
          <w:rFonts w:ascii="HG丸ｺﾞｼｯｸM-PRO" w:eastAsia="HG丸ｺﾞｼｯｸM-PRO" w:hAnsi="HG丸ｺﾞｼｯｸM-PRO"/>
          <w:color w:val="000000" w:themeColor="text1"/>
          <w:sz w:val="28"/>
          <w:szCs w:val="28"/>
        </w:rPr>
      </w:pPr>
      <w:r w:rsidRPr="00680F94">
        <w:rPr>
          <w:rFonts w:ascii="HG丸ｺﾞｼｯｸM-PRO" w:eastAsia="HG丸ｺﾞｼｯｸM-PRO" w:hAnsi="HG丸ｺﾞｼｯｸM-PRO" w:hint="eastAsia"/>
          <w:color w:val="000000" w:themeColor="text1"/>
          <w:sz w:val="28"/>
          <w:szCs w:val="28"/>
        </w:rPr>
        <w:t xml:space="preserve">　　</w:t>
      </w:r>
      <w:r w:rsidR="00A81164">
        <w:rPr>
          <w:rFonts w:ascii="HG丸ｺﾞｼｯｸM-PRO" w:eastAsia="HG丸ｺﾞｼｯｸM-PRO" w:hAnsi="HG丸ｺﾞｼｯｸM-PRO" w:hint="eastAsia"/>
          <w:color w:val="000000" w:themeColor="text1"/>
          <w:sz w:val="28"/>
          <w:szCs w:val="28"/>
        </w:rPr>
        <w:t>（１）</w:t>
      </w:r>
      <w:r w:rsidR="00680F94" w:rsidRPr="00680F94">
        <w:rPr>
          <w:rFonts w:ascii="HG丸ｺﾞｼｯｸM-PRO" w:eastAsia="HG丸ｺﾞｼｯｸM-PRO" w:hAnsi="HG丸ｺﾞｼｯｸM-PRO" w:hint="eastAsia"/>
          <w:color w:val="000000" w:themeColor="text1"/>
          <w:sz w:val="28"/>
          <w:szCs w:val="28"/>
        </w:rPr>
        <w:t xml:space="preserve">基本単価　</w:t>
      </w:r>
      <w:r w:rsidR="00680F94">
        <w:rPr>
          <w:rFonts w:ascii="HG丸ｺﾞｼｯｸM-PRO" w:eastAsia="HG丸ｺﾞｼｯｸM-PRO" w:hAnsi="HG丸ｺﾞｼｯｸM-PRO" w:hint="eastAsia"/>
          <w:color w:val="000000" w:themeColor="text1"/>
          <w:sz w:val="28"/>
          <w:szCs w:val="28"/>
        </w:rPr>
        <w:t>5万円/10ａ（中山間地域等は5.5万円）</w:t>
      </w:r>
    </w:p>
    <w:p w:rsidR="00680F94" w:rsidRDefault="00680F9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A81164">
        <w:rPr>
          <w:rFonts w:ascii="HG丸ｺﾞｼｯｸM-PRO" w:eastAsia="HG丸ｺﾞｼｯｸM-PRO" w:hAnsi="HG丸ｺﾞｼｯｸM-PRO" w:hint="eastAsia"/>
          <w:color w:val="000000" w:themeColor="text1"/>
          <w:sz w:val="28"/>
          <w:szCs w:val="28"/>
        </w:rPr>
        <w:t>（２）</w:t>
      </w:r>
      <w:r>
        <w:rPr>
          <w:rFonts w:ascii="HG丸ｺﾞｼｯｸM-PRO" w:eastAsia="HG丸ｺﾞｼｯｸM-PRO" w:hAnsi="HG丸ｺﾞｼｯｸM-PRO" w:hint="eastAsia"/>
          <w:color w:val="000000" w:themeColor="text1"/>
          <w:sz w:val="28"/>
          <w:szCs w:val="28"/>
        </w:rPr>
        <w:t>施設栽培のうち高集約型品目</w:t>
      </w:r>
      <w:r w:rsidR="00A81164">
        <w:rPr>
          <w:rFonts w:ascii="HG丸ｺﾞｼｯｸM-PRO" w:eastAsia="HG丸ｺﾞｼｯｸM-PRO" w:hAnsi="HG丸ｺﾞｼｯｸM-PRO" w:hint="eastAsia"/>
          <w:color w:val="000000" w:themeColor="text1"/>
          <w:sz w:val="28"/>
          <w:szCs w:val="28"/>
        </w:rPr>
        <w:t>の単価</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・花卉、大葉及びわさび　80万円/10ａ</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・マンゴー、おうとう及びぶどう　25万円/10ａ</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・施設栽培について、いわゆる雨除けハウスは除く</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（３）交付対象面積は、同一ほ場において、次の①から⑧までの取</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組項目から２つを実施する面積とする。</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①機械化体系の導入</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②集出荷経費の削減に資する</w:t>
      </w:r>
      <w:r w:rsidR="002F7461">
        <w:rPr>
          <w:rFonts w:ascii="HG丸ｺﾞｼｯｸM-PRO" w:eastAsia="HG丸ｺﾞｼｯｸM-PRO" w:hAnsi="HG丸ｺﾞｼｯｸM-PRO" w:hint="eastAsia"/>
          <w:color w:val="000000" w:themeColor="text1"/>
          <w:sz w:val="28"/>
          <w:szCs w:val="28"/>
        </w:rPr>
        <w:t>資材の導入</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③品目・品種等の導入</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④肥料農薬等の導入</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⑤かん水設備等の導入</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⑥土壌改良・排水対策の実施</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⑦被害防止技術の導入</w:t>
      </w:r>
    </w:p>
    <w:p w:rsidR="002F7461" w:rsidRDefault="002F7461"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⑧労働安全確認事項の実施、農業機械への安全装置の追加導入、</w:t>
      </w:r>
    </w:p>
    <w:p w:rsidR="002F7461" w:rsidRDefault="002F7461" w:rsidP="002F7461">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ほ場環境改善・軽労化対策の導入、事業継続計画の策定等</w:t>
      </w:r>
    </w:p>
    <w:p w:rsidR="002F7461" w:rsidRDefault="002F7461" w:rsidP="002F7461">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※ただし、80万円/aは、上記①～⑦までの取組項目から２つ以</w:t>
      </w:r>
    </w:p>
    <w:p w:rsidR="002F7461" w:rsidRDefault="002F7461" w:rsidP="002F7461">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上で、③品目・品種等の導入は必須となる。</w:t>
      </w:r>
    </w:p>
    <w:p w:rsidR="00BF682B" w:rsidRDefault="00BF682B" w:rsidP="00BF682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F95B61">
        <w:rPr>
          <w:rFonts w:ascii="HG丸ｺﾞｼｯｸM-PRO" w:eastAsia="HG丸ｺﾞｼｯｸM-PRO" w:hAnsi="HG丸ｺﾞｼｯｸM-PRO" w:hint="eastAsia"/>
          <w:color w:val="000000" w:themeColor="text1"/>
          <w:sz w:val="28"/>
          <w:szCs w:val="28"/>
        </w:rPr>
        <w:t>上記（１）と（２）は両方受けることはできません。</w:t>
      </w:r>
    </w:p>
    <w:p w:rsidR="00F35DE4" w:rsidRDefault="00F35DE4" w:rsidP="00BF682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AE21C6">
        <w:rPr>
          <w:rFonts w:ascii="HG丸ｺﾞｼｯｸM-PRO" w:eastAsia="HG丸ｺﾞｼｯｸM-PRO" w:hAnsi="HG丸ｺﾞｼｯｸM-PRO" w:hint="eastAsia"/>
          <w:color w:val="000000" w:themeColor="text1"/>
          <w:sz w:val="28"/>
          <w:szCs w:val="28"/>
        </w:rPr>
        <w:t>別紙取組例を参照して下さい。</w:t>
      </w:r>
    </w:p>
    <w:p w:rsidR="002F7461" w:rsidRDefault="002F7461" w:rsidP="002F7461">
      <w:pPr>
        <w:spacing w:line="480" w:lineRule="exact"/>
        <w:rPr>
          <w:rFonts w:ascii="HG丸ｺﾞｼｯｸM-PRO" w:eastAsia="HG丸ｺﾞｼｯｸM-PRO" w:hAnsi="HG丸ｺﾞｼｯｸM-PRO"/>
          <w:color w:val="000000" w:themeColor="text1"/>
          <w:sz w:val="28"/>
          <w:szCs w:val="28"/>
        </w:rPr>
      </w:pPr>
    </w:p>
    <w:p w:rsidR="00533892" w:rsidRDefault="00533892" w:rsidP="002F7461">
      <w:pPr>
        <w:spacing w:line="480" w:lineRule="exact"/>
        <w:rPr>
          <w:rFonts w:ascii="HG丸ｺﾞｼｯｸM-PRO" w:eastAsia="HG丸ｺﾞｼｯｸM-PRO" w:hAnsi="HG丸ｺﾞｼｯｸM-PRO"/>
          <w:color w:val="000000" w:themeColor="text1"/>
          <w:sz w:val="28"/>
          <w:szCs w:val="28"/>
        </w:rPr>
      </w:pPr>
    </w:p>
    <w:p w:rsidR="00533892" w:rsidRDefault="00533892" w:rsidP="002F7461">
      <w:pPr>
        <w:spacing w:line="480" w:lineRule="exact"/>
        <w:rPr>
          <w:rFonts w:ascii="HG丸ｺﾞｼｯｸM-PRO" w:eastAsia="HG丸ｺﾞｼｯｸM-PRO" w:hAnsi="HG丸ｺﾞｼｯｸM-PRO"/>
          <w:color w:val="000000" w:themeColor="text1"/>
          <w:sz w:val="28"/>
          <w:szCs w:val="28"/>
        </w:rPr>
      </w:pPr>
    </w:p>
    <w:p w:rsidR="0098080D" w:rsidRPr="00A81164" w:rsidRDefault="0098080D" w:rsidP="0098080D">
      <w:pPr>
        <w:spacing w:line="480" w:lineRule="exact"/>
        <w:ind w:firstLineChars="100" w:firstLine="281"/>
        <w:rPr>
          <w:rFonts w:ascii="HG丸ｺﾞｼｯｸM-PRO" w:eastAsia="HG丸ｺﾞｼｯｸM-PRO" w:hAnsi="HG丸ｺﾞｼｯｸM-PRO"/>
          <w:b/>
          <w:color w:val="000000" w:themeColor="text1"/>
          <w:sz w:val="28"/>
          <w:szCs w:val="28"/>
          <w:u w:val="single"/>
        </w:rPr>
      </w:pPr>
      <w:r w:rsidRPr="00A81164">
        <w:rPr>
          <w:rFonts w:ascii="HG丸ｺﾞｼｯｸM-PRO" w:eastAsia="HG丸ｺﾞｼｯｸM-PRO" w:hAnsi="HG丸ｺﾞｼｯｸM-PRO" w:hint="eastAsia"/>
          <w:b/>
          <w:color w:val="000000" w:themeColor="text1"/>
          <w:sz w:val="28"/>
          <w:szCs w:val="28"/>
          <w:u w:val="single"/>
        </w:rPr>
        <w:lastRenderedPageBreak/>
        <w:t>次期作</w:t>
      </w:r>
      <w:r>
        <w:rPr>
          <w:rFonts w:ascii="HG丸ｺﾞｼｯｸM-PRO" w:eastAsia="HG丸ｺﾞｼｯｸM-PRO" w:hAnsi="HG丸ｺﾞｼｯｸM-PRO" w:hint="eastAsia"/>
          <w:b/>
          <w:color w:val="000000" w:themeColor="text1"/>
          <w:sz w:val="28"/>
          <w:szCs w:val="28"/>
          <w:u w:val="single"/>
        </w:rPr>
        <w:t>に向けた新品種導入の</w:t>
      </w:r>
      <w:r w:rsidRPr="00A81164">
        <w:rPr>
          <w:rFonts w:ascii="HG丸ｺﾞｼｯｸM-PRO" w:eastAsia="HG丸ｺﾞｼｯｸM-PRO" w:hAnsi="HG丸ｺﾞｼｯｸM-PRO" w:hint="eastAsia"/>
          <w:b/>
          <w:color w:val="000000" w:themeColor="text1"/>
          <w:sz w:val="28"/>
          <w:szCs w:val="28"/>
          <w:u w:val="single"/>
        </w:rPr>
        <w:t>取組</w:t>
      </w:r>
    </w:p>
    <w:p w:rsidR="00EF1535" w:rsidRDefault="0098080D" w:rsidP="0098080D">
      <w:pPr>
        <w:spacing w:line="480" w:lineRule="exact"/>
        <w:rPr>
          <w:rFonts w:ascii="HG丸ｺﾞｼｯｸM-PRO" w:eastAsia="HG丸ｺﾞｼｯｸM-PRO" w:hAnsi="HG丸ｺﾞｼｯｸM-PRO"/>
          <w:color w:val="000000" w:themeColor="text1"/>
          <w:sz w:val="28"/>
          <w:szCs w:val="28"/>
        </w:rPr>
      </w:pPr>
      <w:r w:rsidRPr="00680F94">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（１）取組項目１つにつき、2万円/10ａ（中山間地域等は2.2万</w:t>
      </w:r>
    </w:p>
    <w:p w:rsidR="0098080D" w:rsidRDefault="0098080D" w:rsidP="00EF1535">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円）</w:t>
      </w:r>
    </w:p>
    <w:p w:rsidR="00533892" w:rsidRDefault="0098080D" w:rsidP="00533892">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（２）交付対象面積は、次の①から</w:t>
      </w:r>
      <w:r w:rsidR="00533892">
        <w:rPr>
          <w:rFonts w:ascii="HG丸ｺﾞｼｯｸM-PRO" w:eastAsia="HG丸ｺﾞｼｯｸM-PRO" w:hAnsi="HG丸ｺﾞｼｯｸM-PRO" w:hint="eastAsia"/>
          <w:color w:val="000000" w:themeColor="text1"/>
          <w:sz w:val="28"/>
          <w:szCs w:val="28"/>
        </w:rPr>
        <w:t>③</w:t>
      </w:r>
      <w:r>
        <w:rPr>
          <w:rFonts w:ascii="HG丸ｺﾞｼｯｸM-PRO" w:eastAsia="HG丸ｺﾞｼｯｸM-PRO" w:hAnsi="HG丸ｺﾞｼｯｸM-PRO" w:hint="eastAsia"/>
          <w:color w:val="000000" w:themeColor="text1"/>
          <w:sz w:val="28"/>
          <w:szCs w:val="28"/>
        </w:rPr>
        <w:t>まで</w:t>
      </w:r>
      <w:r w:rsidR="00533892">
        <w:rPr>
          <w:rFonts w:ascii="HG丸ｺﾞｼｯｸM-PRO" w:eastAsia="HG丸ｺﾞｼｯｸM-PRO" w:hAnsi="HG丸ｺﾞｼｯｸM-PRO" w:hint="eastAsia"/>
          <w:color w:val="000000" w:themeColor="text1"/>
          <w:sz w:val="28"/>
          <w:szCs w:val="28"/>
        </w:rPr>
        <w:t>の</w:t>
      </w:r>
      <w:r>
        <w:rPr>
          <w:rFonts w:ascii="HG丸ｺﾞｼｯｸM-PRO" w:eastAsia="HG丸ｺﾞｼｯｸM-PRO" w:hAnsi="HG丸ｺﾞｼｯｸM-PRO" w:hint="eastAsia"/>
          <w:color w:val="000000" w:themeColor="text1"/>
          <w:sz w:val="28"/>
          <w:szCs w:val="28"/>
        </w:rPr>
        <w:t>取組項目</w:t>
      </w:r>
      <w:r w:rsidR="00533892">
        <w:rPr>
          <w:rFonts w:ascii="HG丸ｺﾞｼｯｸM-PRO" w:eastAsia="HG丸ｺﾞｼｯｸM-PRO" w:hAnsi="HG丸ｺﾞｼｯｸM-PRO" w:hint="eastAsia"/>
          <w:color w:val="000000" w:themeColor="text1"/>
          <w:sz w:val="28"/>
          <w:szCs w:val="28"/>
        </w:rPr>
        <w:t>を</w:t>
      </w:r>
      <w:r>
        <w:rPr>
          <w:rFonts w:ascii="HG丸ｺﾞｼｯｸM-PRO" w:eastAsia="HG丸ｺﾞｼｯｸM-PRO" w:hAnsi="HG丸ｺﾞｼｯｸM-PRO" w:hint="eastAsia"/>
          <w:color w:val="000000" w:themeColor="text1"/>
          <w:sz w:val="28"/>
          <w:szCs w:val="28"/>
        </w:rPr>
        <w:t>実施する面</w:t>
      </w:r>
    </w:p>
    <w:p w:rsidR="0098080D" w:rsidRDefault="0098080D" w:rsidP="00533892">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積とする。</w:t>
      </w:r>
    </w:p>
    <w:p w:rsidR="00533892" w:rsidRDefault="00533892" w:rsidP="00533892">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①新たに直販等を行うためのHP等の整備</w:t>
      </w:r>
    </w:p>
    <w:p w:rsidR="00533892" w:rsidRDefault="00533892" w:rsidP="00533892">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②新品種・新技術の導入等に向けた取組</w:t>
      </w:r>
    </w:p>
    <w:p w:rsidR="00533892" w:rsidRDefault="00533892" w:rsidP="00533892">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③海外の残留農薬基準への対応又は有機農業・GAP等の取組</w:t>
      </w:r>
    </w:p>
    <w:p w:rsidR="007D737F" w:rsidRDefault="00533892" w:rsidP="002F7461">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※新品種・新技術の導入</w:t>
      </w:r>
      <w:r w:rsidR="007D737F">
        <w:rPr>
          <w:rFonts w:ascii="HG丸ｺﾞｼｯｸM-PRO" w:eastAsia="HG丸ｺﾞｼｯｸM-PRO" w:hAnsi="HG丸ｺﾞｼｯｸM-PRO" w:hint="eastAsia"/>
          <w:color w:val="000000" w:themeColor="text1"/>
          <w:sz w:val="28"/>
          <w:szCs w:val="28"/>
        </w:rPr>
        <w:t>の具体的内容</w:t>
      </w:r>
      <w:r>
        <w:rPr>
          <w:rFonts w:ascii="HG丸ｺﾞｼｯｸM-PRO" w:eastAsia="HG丸ｺﾞｼｯｸM-PRO" w:hAnsi="HG丸ｺﾞｼｯｸM-PRO" w:hint="eastAsia"/>
          <w:color w:val="000000" w:themeColor="text1"/>
          <w:sz w:val="28"/>
          <w:szCs w:val="28"/>
        </w:rPr>
        <w:t>については、</w:t>
      </w:r>
      <w:r w:rsidR="007D737F">
        <w:rPr>
          <w:rFonts w:ascii="HG丸ｺﾞｼｯｸM-PRO" w:eastAsia="HG丸ｺﾞｼｯｸM-PRO" w:hAnsi="HG丸ｺﾞｼｯｸM-PRO" w:hint="eastAsia"/>
          <w:color w:val="000000" w:themeColor="text1"/>
          <w:sz w:val="28"/>
          <w:szCs w:val="28"/>
        </w:rPr>
        <w:t>別途長野県が</w:t>
      </w:r>
    </w:p>
    <w:p w:rsidR="00AE21C6" w:rsidRDefault="007D737F" w:rsidP="007D737F">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定める</w:t>
      </w:r>
      <w:r w:rsidR="008E388E">
        <w:rPr>
          <w:rFonts w:ascii="HG丸ｺﾞｼｯｸM-PRO" w:eastAsia="HG丸ｺﾞｼｯｸM-PRO" w:hAnsi="HG丸ｺﾞｼｯｸM-PRO" w:hint="eastAsia"/>
          <w:color w:val="000000" w:themeColor="text1"/>
          <w:sz w:val="28"/>
          <w:szCs w:val="28"/>
        </w:rPr>
        <w:t>ため、確認が必要です。</w:t>
      </w:r>
      <w:r w:rsidR="00AE21C6">
        <w:rPr>
          <w:rFonts w:ascii="HG丸ｺﾞｼｯｸM-PRO" w:eastAsia="HG丸ｺﾞｼｯｸM-PRO" w:hAnsi="HG丸ｺﾞｼｯｸM-PRO" w:hint="eastAsia"/>
          <w:color w:val="000000" w:themeColor="text1"/>
          <w:sz w:val="28"/>
          <w:szCs w:val="28"/>
        </w:rPr>
        <w:t>追加する場合は、当該品種・技</w:t>
      </w:r>
    </w:p>
    <w:p w:rsidR="00605363" w:rsidRDefault="00AE21C6" w:rsidP="007D737F">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術の導入が、地域において大きな有益な効果をもたらすことを</w:t>
      </w:r>
    </w:p>
    <w:p w:rsidR="00605363" w:rsidRDefault="00AE21C6" w:rsidP="007D737F">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証明する</w:t>
      </w:r>
      <w:r w:rsidR="00605363">
        <w:rPr>
          <w:rFonts w:ascii="HG丸ｺﾞｼｯｸM-PRO" w:eastAsia="HG丸ｺﾞｼｯｸM-PRO" w:hAnsi="HG丸ｺﾞｼｯｸM-PRO" w:hint="eastAsia"/>
          <w:color w:val="000000" w:themeColor="text1"/>
          <w:sz w:val="28"/>
          <w:szCs w:val="28"/>
        </w:rPr>
        <w:t>必要があり、県知事から地方農政局長等に協議が必要</w:t>
      </w:r>
    </w:p>
    <w:p w:rsidR="002F7461" w:rsidRDefault="00605363" w:rsidP="007D737F">
      <w:pPr>
        <w:spacing w:line="480" w:lineRule="exact"/>
        <w:ind w:firstLineChars="400" w:firstLine="11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です。追加を希望する場合は、農政係まで連絡をお願いします。</w:t>
      </w:r>
    </w:p>
    <w:p w:rsidR="007D737F" w:rsidRDefault="007D737F" w:rsidP="002F7461">
      <w:pPr>
        <w:spacing w:line="480" w:lineRule="exact"/>
        <w:rPr>
          <w:rFonts w:ascii="HG丸ｺﾞｼｯｸM-PRO" w:eastAsia="HG丸ｺﾞｼｯｸM-PRO" w:hAnsi="HG丸ｺﾞｼｯｸM-PRO"/>
          <w:color w:val="000000" w:themeColor="text1"/>
          <w:sz w:val="28"/>
          <w:szCs w:val="28"/>
        </w:rPr>
      </w:pPr>
    </w:p>
    <w:p w:rsidR="00533892" w:rsidRPr="00A81164" w:rsidRDefault="00533892" w:rsidP="00533892">
      <w:pPr>
        <w:spacing w:line="480" w:lineRule="exact"/>
        <w:ind w:firstLineChars="100" w:firstLine="281"/>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厳選出荷の</w:t>
      </w:r>
      <w:r w:rsidRPr="00A81164">
        <w:rPr>
          <w:rFonts w:ascii="HG丸ｺﾞｼｯｸM-PRO" w:eastAsia="HG丸ｺﾞｼｯｸM-PRO" w:hAnsi="HG丸ｺﾞｼｯｸM-PRO" w:hint="eastAsia"/>
          <w:b/>
          <w:color w:val="000000" w:themeColor="text1"/>
          <w:sz w:val="28"/>
          <w:szCs w:val="28"/>
          <w:u w:val="single"/>
        </w:rPr>
        <w:t>取組</w:t>
      </w:r>
    </w:p>
    <w:p w:rsidR="00533892" w:rsidRDefault="00533892" w:rsidP="007D737F">
      <w:pPr>
        <w:spacing w:line="480" w:lineRule="exact"/>
        <w:rPr>
          <w:rFonts w:ascii="HG丸ｺﾞｼｯｸM-PRO" w:eastAsia="HG丸ｺﾞｼｯｸM-PRO" w:hAnsi="HG丸ｺﾞｼｯｸM-PRO"/>
          <w:color w:val="000000" w:themeColor="text1"/>
          <w:sz w:val="28"/>
          <w:szCs w:val="28"/>
        </w:rPr>
      </w:pPr>
      <w:r w:rsidRPr="00680F94">
        <w:rPr>
          <w:rFonts w:ascii="HG丸ｺﾞｼｯｸM-PRO" w:eastAsia="HG丸ｺﾞｼｯｸM-PRO" w:hAnsi="HG丸ｺﾞｼｯｸM-PRO" w:hint="eastAsia"/>
          <w:color w:val="000000" w:themeColor="text1"/>
          <w:sz w:val="28"/>
          <w:szCs w:val="28"/>
        </w:rPr>
        <w:t xml:space="preserve">　　</w:t>
      </w:r>
      <w:r w:rsidR="007D737F">
        <w:rPr>
          <w:rFonts w:ascii="HG丸ｺﾞｼｯｸM-PRO" w:eastAsia="HG丸ｺﾞｼｯｸM-PRO" w:hAnsi="HG丸ｺﾞｼｯｸM-PRO" w:hint="eastAsia"/>
          <w:color w:val="000000" w:themeColor="text1"/>
          <w:sz w:val="28"/>
          <w:szCs w:val="28"/>
        </w:rPr>
        <w:t>（１）取組を行った人数・日数に応じ、１人１日当たり2,200円</w:t>
      </w:r>
    </w:p>
    <w:p w:rsidR="007D737F" w:rsidRDefault="007D737F" w:rsidP="007D737F">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（２）厳選出荷計画や作業日誌等に基づき、高品質なものを厳選出</w:t>
      </w:r>
    </w:p>
    <w:p w:rsidR="00533892" w:rsidRDefault="007D737F" w:rsidP="007D737F">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荷を行った人数・日数に基づき算出する</w:t>
      </w:r>
    </w:p>
    <w:p w:rsidR="007D737F" w:rsidRDefault="007D737F" w:rsidP="00DA238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（３）対象品目は、花卉、茶、施設栽培の大葉、わさび、マンゴー、</w:t>
      </w:r>
    </w:p>
    <w:p w:rsidR="00A81164" w:rsidRDefault="007D737F" w:rsidP="007D737F">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おうとう及びぶどう</w:t>
      </w:r>
    </w:p>
    <w:p w:rsidR="008C387F" w:rsidRDefault="008C387F" w:rsidP="008C387F">
      <w:pPr>
        <w:spacing w:line="480" w:lineRule="exact"/>
        <w:rPr>
          <w:rFonts w:ascii="HG丸ｺﾞｼｯｸM-PRO" w:eastAsia="HG丸ｺﾞｼｯｸM-PRO" w:hAnsi="HG丸ｺﾞｼｯｸM-PRO"/>
          <w:color w:val="000000" w:themeColor="text1"/>
          <w:sz w:val="28"/>
          <w:szCs w:val="28"/>
        </w:rPr>
      </w:pPr>
    </w:p>
    <w:p w:rsidR="008C387F" w:rsidRPr="006C2888" w:rsidRDefault="008C387F" w:rsidP="008C387F">
      <w:pPr>
        <w:spacing w:line="480" w:lineRule="exac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w:t>
      </w:r>
      <w:r w:rsidRPr="006C2888">
        <w:rPr>
          <w:rFonts w:ascii="HG丸ｺﾞｼｯｸM-PRO" w:eastAsia="HG丸ｺﾞｼｯｸM-PRO" w:hAnsi="HG丸ｺﾞｼｯｸM-PRO" w:hint="eastAsia"/>
          <w:b/>
          <w:color w:val="000000" w:themeColor="text1"/>
          <w:sz w:val="28"/>
          <w:szCs w:val="28"/>
          <w:u w:val="single"/>
        </w:rPr>
        <w:t>その他要件等</w:t>
      </w:r>
    </w:p>
    <w:p w:rsidR="008C387F" w:rsidRDefault="008C387F" w:rsidP="008C387F">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6C2888">
        <w:rPr>
          <w:rFonts w:ascii="HG丸ｺﾞｼｯｸM-PRO" w:eastAsia="HG丸ｺﾞｼｯｸM-PRO" w:hAnsi="HG丸ｺﾞｼｯｸM-PRO" w:hint="eastAsia"/>
          <w:color w:val="000000" w:themeColor="text1"/>
          <w:sz w:val="28"/>
          <w:szCs w:val="28"/>
        </w:rPr>
        <w:t>（１）事業実施主体の受益農家が３戸以上</w:t>
      </w:r>
    </w:p>
    <w:p w:rsidR="006C2888" w:rsidRDefault="006C2888" w:rsidP="008C387F">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（２）支援対象者において、今後セーフティネット加入等を検討す</w:t>
      </w:r>
    </w:p>
    <w:p w:rsidR="006C2888" w:rsidRDefault="006C2888" w:rsidP="006C2888">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ること</w:t>
      </w:r>
    </w:p>
    <w:p w:rsidR="006C2888" w:rsidRDefault="006C2888" w:rsidP="006C2888">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（３）事業実施主体における成果目標として、実施対象地区の対象</w:t>
      </w:r>
    </w:p>
    <w:p w:rsidR="006C2888" w:rsidRPr="00533892" w:rsidRDefault="008E388E" w:rsidP="006C2888">
      <w:pPr>
        <w:spacing w:line="48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面積を現状以上となります</w:t>
      </w:r>
      <w:r w:rsidR="006C2888">
        <w:rPr>
          <w:rFonts w:ascii="HG丸ｺﾞｼｯｸM-PRO" w:eastAsia="HG丸ｺﾞｼｯｸM-PRO" w:hAnsi="HG丸ｺﾞｼｯｸM-PRO" w:hint="eastAsia"/>
          <w:color w:val="000000" w:themeColor="text1"/>
          <w:sz w:val="28"/>
          <w:szCs w:val="28"/>
        </w:rPr>
        <w:t>。</w:t>
      </w:r>
    </w:p>
    <w:p w:rsidR="00A81164" w:rsidRDefault="00A81164" w:rsidP="00DA238A">
      <w:pPr>
        <w:spacing w:line="480" w:lineRule="exact"/>
        <w:rPr>
          <w:rFonts w:ascii="HG丸ｺﾞｼｯｸM-PRO" w:eastAsia="HG丸ｺﾞｼｯｸM-PRO" w:hAnsi="HG丸ｺﾞｼｯｸM-PRO"/>
          <w:color w:val="000000" w:themeColor="text1"/>
          <w:sz w:val="28"/>
          <w:szCs w:val="28"/>
        </w:rPr>
      </w:pPr>
    </w:p>
    <w:p w:rsidR="006107C8" w:rsidRDefault="008C387F" w:rsidP="00A9445E">
      <w:pPr>
        <w:spacing w:line="480" w:lineRule="exact"/>
        <w:rPr>
          <w:rFonts w:ascii="HGSｺﾞｼｯｸE" w:eastAsia="HGSｺﾞｼｯｸE" w:hAnsi="HGSｺﾞｼｯｸE"/>
          <w:b/>
          <w:color w:val="000000" w:themeColor="text1"/>
          <w:sz w:val="28"/>
          <w:szCs w:val="28"/>
        </w:rPr>
      </w:pPr>
      <w:r>
        <w:rPr>
          <w:rFonts w:ascii="HGSｺﾞｼｯｸE" w:eastAsia="HGSｺﾞｼｯｸE" w:hAnsi="HGSｺﾞｼｯｸE" w:hint="eastAsia"/>
          <w:b/>
          <w:color w:val="000000" w:themeColor="text1"/>
          <w:sz w:val="28"/>
          <w:szCs w:val="28"/>
        </w:rPr>
        <w:lastRenderedPageBreak/>
        <w:t>６</w:t>
      </w:r>
      <w:r w:rsidR="00ED07DE" w:rsidRPr="00572583">
        <w:rPr>
          <w:rFonts w:ascii="HGSｺﾞｼｯｸE" w:eastAsia="HGSｺﾞｼｯｸE" w:hAnsi="HGSｺﾞｼｯｸE" w:hint="eastAsia"/>
          <w:b/>
          <w:color w:val="000000" w:themeColor="text1"/>
          <w:sz w:val="28"/>
          <w:szCs w:val="28"/>
        </w:rPr>
        <w:t xml:space="preserve">　</w:t>
      </w:r>
      <w:r>
        <w:rPr>
          <w:rFonts w:ascii="HGSｺﾞｼｯｸE" w:eastAsia="HGSｺﾞｼｯｸE" w:hAnsi="HGSｺﾞｼｯｸE" w:hint="eastAsia"/>
          <w:b/>
          <w:color w:val="000000" w:themeColor="text1"/>
          <w:sz w:val="28"/>
          <w:szCs w:val="28"/>
        </w:rPr>
        <w:t>事業の流れ</w:t>
      </w:r>
    </w:p>
    <w:p w:rsidR="0075417F" w:rsidRDefault="0075417F" w:rsidP="006C2888">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207645</wp:posOffset>
                </wp:positionV>
                <wp:extent cx="489585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895850" cy="409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0769" w:rsidRPr="00B76C03" w:rsidRDefault="00DC0769" w:rsidP="00B76C03">
                            <w:pPr>
                              <w:jc w:val="center"/>
                              <w:rPr>
                                <w:color w:val="000000" w:themeColor="text1"/>
                                <w:sz w:val="28"/>
                                <w:szCs w:val="28"/>
                              </w:rPr>
                            </w:pPr>
                            <w:r w:rsidRPr="00B76C03">
                              <w:rPr>
                                <w:rFonts w:hint="eastAsia"/>
                                <w:color w:val="000000" w:themeColor="text1"/>
                                <w:sz w:val="28"/>
                                <w:szCs w:val="28"/>
                              </w:rPr>
                              <w:t>取組実施者（生産者）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35pt;margin-top:16.35pt;width:38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" filled="f" strokecolor="black [3213]" strokeweight="1pt">
                <v:textbox inset=",0,,0">
                  <w:txbxContent>
                    <w:p w:rsidR="00DC0769" w:rsidRPr="00B76C03" w:rsidRDefault="00DC0769" w:rsidP="00B76C03">
                      <w:pPr>
                        <w:jc w:val="center"/>
                        <w:rPr>
                          <w:color w:val="000000" w:themeColor="text1"/>
                          <w:sz w:val="28"/>
                          <w:szCs w:val="28"/>
                        </w:rPr>
                      </w:pPr>
                      <w:r w:rsidRPr="00B76C03">
                        <w:rPr>
                          <w:rFonts w:hint="eastAsia"/>
                          <w:color w:val="000000" w:themeColor="text1"/>
                          <w:sz w:val="28"/>
                          <w:szCs w:val="28"/>
                        </w:rPr>
                        <w:t>取組実施者（生産者）</w:t>
                      </w:r>
                    </w:p>
                  </w:txbxContent>
                </v:textbox>
              </v:rect>
            </w:pict>
          </mc:Fallback>
        </mc:AlternateContent>
      </w: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75417F" w:rsidRDefault="00B76C03" w:rsidP="006C2888">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2576" behindDoc="0" locked="0" layoutInCell="1" allowOverlap="1" wp14:anchorId="4AC7EF34" wp14:editId="73306EBC">
                <wp:simplePos x="0" y="0"/>
                <wp:positionH relativeFrom="column">
                  <wp:posOffset>3376295</wp:posOffset>
                </wp:positionH>
                <wp:positionV relativeFrom="paragraph">
                  <wp:posOffset>236220</wp:posOffset>
                </wp:positionV>
                <wp:extent cx="1676400" cy="8096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76400" cy="809625"/>
                        </a:xfrm>
                        <a:prstGeom prst="rect">
                          <a:avLst/>
                        </a:prstGeom>
                        <a:noFill/>
                        <a:ln w="12700" cap="flat" cmpd="sng" algn="ctr">
                          <a:noFill/>
                          <a:prstDash val="solid"/>
                        </a:ln>
                        <a:effectLst/>
                      </wps:spPr>
                      <wps:txbx>
                        <w:txbxContent>
                          <w:p w:rsidR="00DC0769" w:rsidRPr="00B76C03" w:rsidRDefault="00DC0769" w:rsidP="00B76C03">
                            <w:pPr>
                              <w:jc w:val="left"/>
                              <w:rPr>
                                <w:color w:val="000000" w:themeColor="text1"/>
                                <w:sz w:val="24"/>
                                <w:szCs w:val="24"/>
                              </w:rPr>
                            </w:pPr>
                            <w:r>
                              <w:rPr>
                                <w:rFonts w:hint="eastAsia"/>
                                <w:color w:val="000000" w:themeColor="text1"/>
                                <w:sz w:val="24"/>
                                <w:szCs w:val="24"/>
                              </w:rPr>
                              <w:t>採択、取組確認、交付等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265.85pt;margin-top:18.6pt;width:132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" filled="f" stroked="f" strokeweight="1pt">
                <v:textbox>
                  <w:txbxContent>
                    <w:p w:rsidR="00DC0769" w:rsidRPr="00B76C03" w:rsidRDefault="00DC0769" w:rsidP="00B76C03">
                      <w:pPr>
                        <w:jc w:val="left"/>
                        <w:rPr>
                          <w:color w:val="000000" w:themeColor="text1"/>
                          <w:sz w:val="24"/>
                          <w:szCs w:val="24"/>
                        </w:rPr>
                      </w:pPr>
                      <w:r>
                        <w:rPr>
                          <w:rFonts w:hint="eastAsia"/>
                          <w:color w:val="000000" w:themeColor="text1"/>
                          <w:sz w:val="24"/>
                          <w:szCs w:val="24"/>
                        </w:rPr>
                        <w:t>採択、取組確認、交付等</w:t>
                      </w:r>
                    </w:p>
                  </w:txbxContent>
                </v:textbox>
              </v:rec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8480" behindDoc="0" locked="0" layoutInCell="1" allowOverlap="1" wp14:anchorId="1759D9D4" wp14:editId="6D06483E">
                <wp:simplePos x="0" y="0"/>
                <wp:positionH relativeFrom="column">
                  <wp:posOffset>385445</wp:posOffset>
                </wp:positionH>
                <wp:positionV relativeFrom="paragraph">
                  <wp:posOffset>150495</wp:posOffset>
                </wp:positionV>
                <wp:extent cx="1676400" cy="809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676400" cy="809625"/>
                        </a:xfrm>
                        <a:prstGeom prst="rect">
                          <a:avLst/>
                        </a:prstGeom>
                        <a:noFill/>
                        <a:ln w="12700" cap="flat" cmpd="sng" algn="ctr">
                          <a:noFill/>
                          <a:prstDash val="solid"/>
                        </a:ln>
                        <a:effectLst/>
                      </wps:spPr>
                      <wps:txbx>
                        <w:txbxContent>
                          <w:p w:rsidR="00DC0769" w:rsidRPr="00B76C03" w:rsidRDefault="00DC0769" w:rsidP="00B76C03">
                            <w:pPr>
                              <w:jc w:val="left"/>
                              <w:rPr>
                                <w:color w:val="000000" w:themeColor="text1"/>
                                <w:sz w:val="24"/>
                                <w:szCs w:val="24"/>
                              </w:rPr>
                            </w:pPr>
                            <w:r>
                              <w:rPr>
                                <w:rFonts w:hint="eastAsia"/>
                                <w:color w:val="000000" w:themeColor="text1"/>
                                <w:sz w:val="24"/>
                                <w:szCs w:val="24"/>
                              </w:rPr>
                              <w:t>相談、</w:t>
                            </w:r>
                            <w:r w:rsidRPr="00B76C03">
                              <w:rPr>
                                <w:rFonts w:hint="eastAsia"/>
                                <w:color w:val="000000" w:themeColor="text1"/>
                                <w:sz w:val="24"/>
                                <w:szCs w:val="24"/>
                              </w:rPr>
                              <w:t>申請、概算払い請求、実績報告等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0.35pt;margin-top:11.85pt;width:132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" filled="f" stroked="f" strokeweight="1pt">
                <v:textbox>
                  <w:txbxContent>
                    <w:p w:rsidR="00DC0769" w:rsidRPr="00B76C03" w:rsidRDefault="00DC0769" w:rsidP="00B76C03">
                      <w:pPr>
                        <w:jc w:val="left"/>
                        <w:rPr>
                          <w:color w:val="000000" w:themeColor="text1"/>
                          <w:sz w:val="24"/>
                          <w:szCs w:val="24"/>
                        </w:rPr>
                      </w:pPr>
                      <w:r>
                        <w:rPr>
                          <w:rFonts w:hint="eastAsia"/>
                          <w:color w:val="000000" w:themeColor="text1"/>
                          <w:sz w:val="24"/>
                          <w:szCs w:val="24"/>
                        </w:rPr>
                        <w:t>相談、</w:t>
                      </w:r>
                      <w:r w:rsidRPr="00B76C03">
                        <w:rPr>
                          <w:rFonts w:hint="eastAsia"/>
                          <w:color w:val="000000" w:themeColor="text1"/>
                          <w:sz w:val="24"/>
                          <w:szCs w:val="24"/>
                        </w:rPr>
                        <w:t>申請、概算払い請求、実績報告等</w:t>
                      </w:r>
                    </w:p>
                  </w:txbxContent>
                </v:textbox>
              </v:rec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4384" behindDoc="0" locked="0" layoutInCell="1" allowOverlap="1" wp14:anchorId="250E7580" wp14:editId="36BE7675">
                <wp:simplePos x="0" y="0"/>
                <wp:positionH relativeFrom="column">
                  <wp:posOffset>2223135</wp:posOffset>
                </wp:positionH>
                <wp:positionV relativeFrom="paragraph">
                  <wp:posOffset>26670</wp:posOffset>
                </wp:positionV>
                <wp:extent cx="390525" cy="1047750"/>
                <wp:effectExtent l="19050" t="0" r="28575" b="38100"/>
                <wp:wrapNone/>
                <wp:docPr id="4" name="下矢印 4"/>
                <wp:cNvGraphicFramePr/>
                <a:graphic xmlns:a="http://schemas.openxmlformats.org/drawingml/2006/main">
                  <a:graphicData uri="http://schemas.microsoft.com/office/word/2010/wordprocessingShape">
                    <wps:wsp>
                      <wps:cNvSpPr/>
                      <wps:spPr>
                        <a:xfrm>
                          <a:off x="0" y="0"/>
                          <a:ext cx="39052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5.05pt;margin-top:2.1pt;width:30.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" adj="17575" fillcolor="#4f81bd [3204]" strokecolor="#243f60 [1604]" strokeweight="2p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6432" behindDoc="0" locked="0" layoutInCell="1" allowOverlap="1" wp14:anchorId="43D340DE" wp14:editId="1A6C60BD">
                <wp:simplePos x="0" y="0"/>
                <wp:positionH relativeFrom="column">
                  <wp:posOffset>2614295</wp:posOffset>
                </wp:positionH>
                <wp:positionV relativeFrom="paragraph">
                  <wp:posOffset>17145</wp:posOffset>
                </wp:positionV>
                <wp:extent cx="390525" cy="1047750"/>
                <wp:effectExtent l="19050" t="19050" r="47625" b="19050"/>
                <wp:wrapNone/>
                <wp:docPr id="5" name="下矢印 5"/>
                <wp:cNvGraphicFramePr/>
                <a:graphic xmlns:a="http://schemas.openxmlformats.org/drawingml/2006/main">
                  <a:graphicData uri="http://schemas.microsoft.com/office/word/2010/wordprocessingShape">
                    <wps:wsp>
                      <wps:cNvSpPr/>
                      <wps:spPr>
                        <a:xfrm rot="10800000">
                          <a:off x="0" y="0"/>
                          <a:ext cx="390525" cy="1047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 o:spid="_x0000_s1026" type="#_x0000_t67" style="position:absolute;left:0;text-align:left;margin-left:205.85pt;margin-top:1.35pt;width:30.75pt;height:82.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" adj="17575" fillcolor="#4f81bd" strokecolor="#385d8a" strokeweight="2pt"/>
            </w:pict>
          </mc:Fallback>
        </mc:AlternateContent>
      </w: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75417F" w:rsidRDefault="00B76C03" w:rsidP="006C2888">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0528" behindDoc="0" locked="0" layoutInCell="1" allowOverlap="1" wp14:anchorId="4AE6BEF1" wp14:editId="1137EF88">
                <wp:simplePos x="0" y="0"/>
                <wp:positionH relativeFrom="column">
                  <wp:posOffset>185420</wp:posOffset>
                </wp:positionH>
                <wp:positionV relativeFrom="paragraph">
                  <wp:posOffset>207645</wp:posOffset>
                </wp:positionV>
                <wp:extent cx="4895850" cy="409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895850" cy="409575"/>
                        </a:xfrm>
                        <a:prstGeom prst="rect">
                          <a:avLst/>
                        </a:prstGeom>
                        <a:noFill/>
                        <a:ln w="12700" cap="flat" cmpd="sng" algn="ctr">
                          <a:solidFill>
                            <a:sysClr val="windowText" lastClr="000000"/>
                          </a:solidFill>
                          <a:prstDash val="solid"/>
                        </a:ln>
                        <a:effectLst/>
                      </wps:spPr>
                      <wps:txbx>
                        <w:txbxContent>
                          <w:p w:rsidR="00DC0769" w:rsidRPr="00B76C03" w:rsidRDefault="00DC0769" w:rsidP="00B76C03">
                            <w:pPr>
                              <w:jc w:val="center"/>
                              <w:rPr>
                                <w:color w:val="000000" w:themeColor="text1"/>
                                <w:sz w:val="28"/>
                                <w:szCs w:val="28"/>
                              </w:rPr>
                            </w:pPr>
                            <w:r>
                              <w:rPr>
                                <w:rFonts w:hint="eastAsia"/>
                                <w:color w:val="000000" w:themeColor="text1"/>
                                <w:sz w:val="28"/>
                                <w:szCs w:val="28"/>
                              </w:rPr>
                              <w:t>事業実施主体</w:t>
                            </w:r>
                            <w:r w:rsidRPr="00B76C03">
                              <w:rPr>
                                <w:rFonts w:hint="eastAsia"/>
                                <w:color w:val="000000" w:themeColor="text1"/>
                                <w:sz w:val="28"/>
                                <w:szCs w:val="28"/>
                              </w:rPr>
                              <w:t>（</w:t>
                            </w:r>
                            <w:r>
                              <w:rPr>
                                <w:rFonts w:hint="eastAsia"/>
                                <w:color w:val="000000" w:themeColor="text1"/>
                                <w:sz w:val="28"/>
                                <w:szCs w:val="28"/>
                              </w:rPr>
                              <w:t>佐久穂町農業再生協議会</w:t>
                            </w:r>
                            <w:r w:rsidRPr="00B76C03">
                              <w:rPr>
                                <w:rFonts w:hint="eastAsia"/>
                                <w:color w:val="000000" w:themeColor="text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4.6pt;margin-top:16.35pt;width:385.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" filled="f" strokecolor="windowText" strokeweight="1pt">
                <v:textbox inset=",0,,0">
                  <w:txbxContent>
                    <w:p w:rsidR="00DC0769" w:rsidRPr="00B76C03" w:rsidRDefault="00DC0769" w:rsidP="00B76C03">
                      <w:pPr>
                        <w:jc w:val="center"/>
                        <w:rPr>
                          <w:color w:val="000000" w:themeColor="text1"/>
                          <w:sz w:val="28"/>
                          <w:szCs w:val="28"/>
                        </w:rPr>
                      </w:pPr>
                      <w:r>
                        <w:rPr>
                          <w:rFonts w:hint="eastAsia"/>
                          <w:color w:val="000000" w:themeColor="text1"/>
                          <w:sz w:val="28"/>
                          <w:szCs w:val="28"/>
                        </w:rPr>
                        <w:t>事業実施主体</w:t>
                      </w:r>
                      <w:r w:rsidRPr="00B76C03">
                        <w:rPr>
                          <w:rFonts w:hint="eastAsia"/>
                          <w:color w:val="000000" w:themeColor="text1"/>
                          <w:sz w:val="28"/>
                          <w:szCs w:val="28"/>
                        </w:rPr>
                        <w:t>（</w:t>
                      </w:r>
                      <w:r>
                        <w:rPr>
                          <w:rFonts w:hint="eastAsia"/>
                          <w:color w:val="000000" w:themeColor="text1"/>
                          <w:sz w:val="28"/>
                          <w:szCs w:val="28"/>
                        </w:rPr>
                        <w:t>佐久穂町農業再生協議会</w:t>
                      </w:r>
                      <w:r w:rsidRPr="00B76C03">
                        <w:rPr>
                          <w:rFonts w:hint="eastAsia"/>
                          <w:color w:val="000000" w:themeColor="text1"/>
                          <w:sz w:val="28"/>
                          <w:szCs w:val="28"/>
                        </w:rPr>
                        <w:t>）</w:t>
                      </w:r>
                    </w:p>
                  </w:txbxContent>
                </v:textbox>
              </v:rect>
            </w:pict>
          </mc:Fallback>
        </mc:AlternateContent>
      </w:r>
    </w:p>
    <w:p w:rsidR="0075417F" w:rsidRDefault="0075417F" w:rsidP="006C2888">
      <w:pPr>
        <w:spacing w:line="480" w:lineRule="exact"/>
        <w:rPr>
          <w:rFonts w:ascii="HG丸ｺﾞｼｯｸM-PRO" w:eastAsia="HG丸ｺﾞｼｯｸM-PRO" w:hAnsi="HG丸ｺﾞｼｯｸM-PRO"/>
          <w:color w:val="000000" w:themeColor="text1"/>
          <w:sz w:val="28"/>
          <w:szCs w:val="28"/>
        </w:rPr>
      </w:pPr>
    </w:p>
    <w:p w:rsidR="001E01EA" w:rsidRDefault="00DA4A7F" w:rsidP="006C2888">
      <w:pPr>
        <w:spacing w:line="480" w:lineRule="exac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p>
    <w:p w:rsidR="006C2888" w:rsidRDefault="00B76C03" w:rsidP="006C2888">
      <w:pPr>
        <w:spacing w:line="480" w:lineRule="exac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82816" behindDoc="0" locked="0" layoutInCell="1" allowOverlap="1" wp14:anchorId="19C3A73B" wp14:editId="01F350F6">
                <wp:simplePos x="0" y="0"/>
                <wp:positionH relativeFrom="column">
                  <wp:posOffset>3376295</wp:posOffset>
                </wp:positionH>
                <wp:positionV relativeFrom="paragraph">
                  <wp:posOffset>293370</wp:posOffset>
                </wp:positionV>
                <wp:extent cx="1676400" cy="8096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676400" cy="809625"/>
                        </a:xfrm>
                        <a:prstGeom prst="rect">
                          <a:avLst/>
                        </a:prstGeom>
                        <a:noFill/>
                        <a:ln w="12700" cap="flat" cmpd="sng" algn="ctr">
                          <a:noFill/>
                          <a:prstDash val="solid"/>
                        </a:ln>
                        <a:effectLst/>
                      </wps:spPr>
                      <wps:txbx>
                        <w:txbxContent>
                          <w:p w:rsidR="00DC0769" w:rsidRPr="00B76C03" w:rsidRDefault="00DC0769" w:rsidP="00B76C03">
                            <w:pPr>
                              <w:jc w:val="left"/>
                              <w:rPr>
                                <w:color w:val="000000" w:themeColor="text1"/>
                                <w:sz w:val="24"/>
                                <w:szCs w:val="24"/>
                              </w:rPr>
                            </w:pPr>
                            <w:r>
                              <w:rPr>
                                <w:rFonts w:hint="eastAsia"/>
                                <w:color w:val="000000" w:themeColor="text1"/>
                                <w:sz w:val="24"/>
                                <w:szCs w:val="24"/>
                              </w:rPr>
                              <w:t>採択・計画承認、交付決定、交付等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left:0;text-align:left;margin-left:265.85pt;margin-top:23.1pt;width:132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" filled="f" stroked="f" strokeweight="1pt">
                <v:textbox>
                  <w:txbxContent>
                    <w:p w:rsidR="00DC0769" w:rsidRPr="00B76C03" w:rsidRDefault="00DC0769" w:rsidP="00B76C03">
                      <w:pPr>
                        <w:jc w:val="left"/>
                        <w:rPr>
                          <w:color w:val="000000" w:themeColor="text1"/>
                          <w:sz w:val="24"/>
                          <w:szCs w:val="24"/>
                        </w:rPr>
                      </w:pPr>
                      <w:r>
                        <w:rPr>
                          <w:rFonts w:hint="eastAsia"/>
                          <w:color w:val="000000" w:themeColor="text1"/>
                          <w:sz w:val="24"/>
                          <w:szCs w:val="24"/>
                        </w:rPr>
                        <w:t>採択・計画承認、交付決定、交付等</w:t>
                      </w:r>
                    </w:p>
                  </w:txbxContent>
                </v:textbox>
              </v:rec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80768" behindDoc="0" locked="0" layoutInCell="1" allowOverlap="1" wp14:anchorId="317220F5" wp14:editId="02671C2B">
                <wp:simplePos x="0" y="0"/>
                <wp:positionH relativeFrom="column">
                  <wp:posOffset>385445</wp:posOffset>
                </wp:positionH>
                <wp:positionV relativeFrom="paragraph">
                  <wp:posOffset>102870</wp:posOffset>
                </wp:positionV>
                <wp:extent cx="1676400" cy="8096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676400" cy="809625"/>
                        </a:xfrm>
                        <a:prstGeom prst="rect">
                          <a:avLst/>
                        </a:prstGeom>
                        <a:noFill/>
                        <a:ln w="12700" cap="flat" cmpd="sng" algn="ctr">
                          <a:noFill/>
                          <a:prstDash val="solid"/>
                        </a:ln>
                        <a:effectLst/>
                      </wps:spPr>
                      <wps:txbx>
                        <w:txbxContent>
                          <w:p w:rsidR="00DC0769" w:rsidRPr="00B76C03" w:rsidRDefault="00DC0769" w:rsidP="00B76C03">
                            <w:pPr>
                              <w:jc w:val="left"/>
                              <w:rPr>
                                <w:color w:val="000000" w:themeColor="text1"/>
                                <w:sz w:val="24"/>
                                <w:szCs w:val="24"/>
                              </w:rPr>
                            </w:pPr>
                            <w:r>
                              <w:rPr>
                                <w:rFonts w:hint="eastAsia"/>
                                <w:color w:val="000000" w:themeColor="text1"/>
                                <w:sz w:val="24"/>
                                <w:szCs w:val="24"/>
                              </w:rPr>
                              <w:t>応募申請、交付申請、概算払い請求、実績報告等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30.35pt;margin-top:8.1pt;width:132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" filled="f" stroked="f" strokeweight="1pt">
                <v:textbox>
                  <w:txbxContent>
                    <w:p w:rsidR="00DC0769" w:rsidRPr="00B76C03" w:rsidRDefault="00DC0769" w:rsidP="00B76C03">
                      <w:pPr>
                        <w:jc w:val="left"/>
                        <w:rPr>
                          <w:color w:val="000000" w:themeColor="text1"/>
                          <w:sz w:val="24"/>
                          <w:szCs w:val="24"/>
                        </w:rPr>
                      </w:pPr>
                      <w:r>
                        <w:rPr>
                          <w:rFonts w:hint="eastAsia"/>
                          <w:color w:val="000000" w:themeColor="text1"/>
                          <w:sz w:val="24"/>
                          <w:szCs w:val="24"/>
                        </w:rPr>
                        <w:t>応募申請、交付申請、概算払い請求、実績報告等</w:t>
                      </w:r>
                    </w:p>
                  </w:txbxContent>
                </v:textbox>
              </v:rec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8720" behindDoc="0" locked="0" layoutInCell="1" allowOverlap="1" wp14:anchorId="48B043D6" wp14:editId="2D2734A6">
                <wp:simplePos x="0" y="0"/>
                <wp:positionH relativeFrom="column">
                  <wp:posOffset>2613660</wp:posOffset>
                </wp:positionH>
                <wp:positionV relativeFrom="paragraph">
                  <wp:posOffset>74295</wp:posOffset>
                </wp:positionV>
                <wp:extent cx="390525" cy="1047750"/>
                <wp:effectExtent l="19050" t="19050" r="47625" b="19050"/>
                <wp:wrapNone/>
                <wp:docPr id="11" name="下矢印 11"/>
                <wp:cNvGraphicFramePr/>
                <a:graphic xmlns:a="http://schemas.openxmlformats.org/drawingml/2006/main">
                  <a:graphicData uri="http://schemas.microsoft.com/office/word/2010/wordprocessingShape">
                    <wps:wsp>
                      <wps:cNvSpPr/>
                      <wps:spPr>
                        <a:xfrm rot="10800000">
                          <a:off x="0" y="0"/>
                          <a:ext cx="390525" cy="1047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1" o:spid="_x0000_s1026" type="#_x0000_t67" style="position:absolute;left:0;text-align:left;margin-left:205.8pt;margin-top:5.85pt;width:30.75pt;height:82.5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" adj="17575" fillcolor="#4f81bd" strokecolor="#385d8a" strokeweight="2pt"/>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6672" behindDoc="0" locked="0" layoutInCell="1" allowOverlap="1" wp14:anchorId="541B8EDC" wp14:editId="40445D7F">
                <wp:simplePos x="0" y="0"/>
                <wp:positionH relativeFrom="column">
                  <wp:posOffset>2221865</wp:posOffset>
                </wp:positionH>
                <wp:positionV relativeFrom="paragraph">
                  <wp:posOffset>102870</wp:posOffset>
                </wp:positionV>
                <wp:extent cx="390525" cy="104775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390525" cy="1047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0" o:spid="_x0000_s1026" type="#_x0000_t67" style="position:absolute;left:0;text-align:left;margin-left:174.95pt;margin-top:8.1pt;width:30.7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" adj="17575" fillcolor="#4f81bd" strokecolor="#385d8a" strokeweight="2pt"/>
            </w:pict>
          </mc:Fallback>
        </mc:AlternateContent>
      </w: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6C2888" w:rsidRDefault="00B76C03" w:rsidP="006C2888">
      <w:pPr>
        <w:spacing w:line="480" w:lineRule="exac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4624" behindDoc="0" locked="0" layoutInCell="1" allowOverlap="1" wp14:anchorId="5F504A67" wp14:editId="26432D5B">
                <wp:simplePos x="0" y="0"/>
                <wp:positionH relativeFrom="column">
                  <wp:posOffset>204470</wp:posOffset>
                </wp:positionH>
                <wp:positionV relativeFrom="paragraph">
                  <wp:posOffset>140970</wp:posOffset>
                </wp:positionV>
                <wp:extent cx="4895850" cy="409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895850" cy="409575"/>
                        </a:xfrm>
                        <a:prstGeom prst="rect">
                          <a:avLst/>
                        </a:prstGeom>
                        <a:noFill/>
                        <a:ln w="12700" cap="flat" cmpd="sng" algn="ctr">
                          <a:solidFill>
                            <a:sysClr val="windowText" lastClr="000000"/>
                          </a:solidFill>
                          <a:prstDash val="solid"/>
                        </a:ln>
                        <a:effectLst/>
                      </wps:spPr>
                      <wps:txbx>
                        <w:txbxContent>
                          <w:p w:rsidR="00DC0769" w:rsidRPr="00B76C03" w:rsidRDefault="00DC0769" w:rsidP="00B76C03">
                            <w:pPr>
                              <w:jc w:val="center"/>
                              <w:rPr>
                                <w:color w:val="000000" w:themeColor="text1"/>
                                <w:sz w:val="28"/>
                                <w:szCs w:val="28"/>
                              </w:rPr>
                            </w:pPr>
                            <w:r>
                              <w:rPr>
                                <w:rFonts w:hint="eastAsia"/>
                                <w:color w:val="000000" w:themeColor="text1"/>
                                <w:sz w:val="28"/>
                                <w:szCs w:val="28"/>
                              </w:rPr>
                              <w:t>関東農政局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2" style="position:absolute;left:0;text-align:left;margin-left:16.1pt;margin-top:11.1pt;width:38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" filled="f" strokecolor="windowText" strokeweight="1pt">
                <v:textbox inset=",0,,0">
                  <w:txbxContent>
                    <w:p w:rsidR="00DC0769" w:rsidRPr="00B76C03" w:rsidRDefault="00DC0769" w:rsidP="00B76C03">
                      <w:pPr>
                        <w:jc w:val="center"/>
                        <w:rPr>
                          <w:color w:val="000000" w:themeColor="text1"/>
                          <w:sz w:val="28"/>
                          <w:szCs w:val="28"/>
                        </w:rPr>
                      </w:pPr>
                      <w:r>
                        <w:rPr>
                          <w:rFonts w:hint="eastAsia"/>
                          <w:color w:val="000000" w:themeColor="text1"/>
                          <w:sz w:val="28"/>
                          <w:szCs w:val="28"/>
                        </w:rPr>
                        <w:t>関東農政局</w:t>
                      </w:r>
                    </w:p>
                  </w:txbxContent>
                </v:textbox>
              </v:rect>
            </w:pict>
          </mc:Fallback>
        </mc:AlternateContent>
      </w: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3E0A7C" w:rsidRDefault="00254763" w:rsidP="00254763">
      <w:pPr>
        <w:spacing w:line="480" w:lineRule="exac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w:t>
      </w:r>
      <w:r w:rsidR="00AB0BCB">
        <w:rPr>
          <w:rFonts w:ascii="HG丸ｺﾞｼｯｸM-PRO" w:eastAsia="HG丸ｺﾞｼｯｸM-PRO" w:hAnsi="HG丸ｺﾞｼｯｸM-PRO" w:hint="eastAsia"/>
          <w:b/>
          <w:color w:val="000000" w:themeColor="text1"/>
          <w:sz w:val="28"/>
          <w:szCs w:val="28"/>
        </w:rPr>
        <w:t>国からの交付金を原資として取組実</w:t>
      </w:r>
      <w:r>
        <w:rPr>
          <w:rFonts w:ascii="HG丸ｺﾞｼｯｸM-PRO" w:eastAsia="HG丸ｺﾞｼｯｸM-PRO" w:hAnsi="HG丸ｺﾞｼｯｸM-PRO" w:hint="eastAsia"/>
          <w:b/>
          <w:color w:val="000000" w:themeColor="text1"/>
          <w:sz w:val="28"/>
          <w:szCs w:val="28"/>
        </w:rPr>
        <w:t>施者に交付することになりますので、第２回公募分に関しては支払時期は８月下旬から９月上旬以降になる見込みです。</w:t>
      </w:r>
    </w:p>
    <w:p w:rsidR="00605363" w:rsidRPr="00605363" w:rsidRDefault="00605363" w:rsidP="00605363">
      <w:pPr>
        <w:spacing w:line="480" w:lineRule="exact"/>
        <w:ind w:firstLineChars="200" w:firstLine="562"/>
        <w:rPr>
          <w:rFonts w:ascii="HG丸ｺﾞｼｯｸM-PRO" w:eastAsia="HG丸ｺﾞｼｯｸM-PRO" w:hAnsi="HG丸ｺﾞｼｯｸM-PRO"/>
          <w:b/>
          <w:color w:val="000000" w:themeColor="text1"/>
          <w:sz w:val="28"/>
          <w:szCs w:val="28"/>
        </w:rPr>
      </w:pPr>
    </w:p>
    <w:p w:rsidR="006C2888" w:rsidRDefault="006C2888" w:rsidP="006C2888">
      <w:pPr>
        <w:spacing w:line="480" w:lineRule="exact"/>
        <w:rPr>
          <w:rFonts w:ascii="HG丸ｺﾞｼｯｸM-PRO" w:eastAsia="HG丸ｺﾞｼｯｸM-PRO" w:hAnsi="HG丸ｺﾞｼｯｸM-PRO"/>
          <w:b/>
          <w:color w:val="000000" w:themeColor="text1"/>
          <w:sz w:val="28"/>
          <w:szCs w:val="28"/>
        </w:rPr>
      </w:pPr>
    </w:p>
    <w:p w:rsidR="006C2888" w:rsidRDefault="006C2888" w:rsidP="006C2888">
      <w:pPr>
        <w:spacing w:line="480" w:lineRule="exact"/>
        <w:rPr>
          <w:rFonts w:ascii="HG丸ｺﾞｼｯｸM-PRO" w:eastAsia="HG丸ｺﾞｼｯｸM-PRO" w:hAnsi="HG丸ｺﾞｼｯｸM-PRO"/>
          <w:color w:val="000000" w:themeColor="text1"/>
          <w:sz w:val="28"/>
          <w:szCs w:val="28"/>
        </w:rPr>
      </w:pPr>
    </w:p>
    <w:p w:rsidR="00B619B1" w:rsidRDefault="00B619B1" w:rsidP="006C2888">
      <w:pPr>
        <w:spacing w:line="480" w:lineRule="exact"/>
        <w:rPr>
          <w:rFonts w:ascii="HG丸ｺﾞｼｯｸM-PRO" w:eastAsia="HG丸ｺﾞｼｯｸM-PRO" w:hAnsi="HG丸ｺﾞｼｯｸM-PRO"/>
          <w:color w:val="000000" w:themeColor="text1"/>
          <w:sz w:val="28"/>
          <w:szCs w:val="28"/>
        </w:rPr>
      </w:pPr>
    </w:p>
    <w:p w:rsidR="00B619B1" w:rsidRDefault="00B619B1" w:rsidP="006C2888">
      <w:pPr>
        <w:spacing w:line="480" w:lineRule="exact"/>
        <w:rPr>
          <w:rFonts w:ascii="HG丸ｺﾞｼｯｸM-PRO" w:eastAsia="HG丸ｺﾞｼｯｸM-PRO" w:hAnsi="HG丸ｺﾞｼｯｸM-PRO"/>
          <w:color w:val="000000" w:themeColor="text1"/>
          <w:sz w:val="28"/>
          <w:szCs w:val="28"/>
        </w:rPr>
      </w:pPr>
    </w:p>
    <w:p w:rsidR="00B619B1" w:rsidRDefault="00B619B1" w:rsidP="006C2888">
      <w:pPr>
        <w:spacing w:line="480" w:lineRule="exact"/>
        <w:rPr>
          <w:rFonts w:ascii="HG丸ｺﾞｼｯｸM-PRO" w:eastAsia="HG丸ｺﾞｼｯｸM-PRO" w:hAnsi="HG丸ｺﾞｼｯｸM-PRO"/>
          <w:color w:val="000000" w:themeColor="text1"/>
          <w:sz w:val="28"/>
          <w:szCs w:val="28"/>
        </w:rPr>
      </w:pPr>
    </w:p>
    <w:p w:rsidR="00B619B1" w:rsidRDefault="00B619B1" w:rsidP="006C2888">
      <w:pPr>
        <w:spacing w:line="480" w:lineRule="exact"/>
        <w:rPr>
          <w:rFonts w:ascii="HG丸ｺﾞｼｯｸM-PRO" w:eastAsia="HG丸ｺﾞｼｯｸM-PRO" w:hAnsi="HG丸ｺﾞｼｯｸM-PRO"/>
          <w:color w:val="000000" w:themeColor="text1"/>
          <w:sz w:val="28"/>
          <w:szCs w:val="28"/>
        </w:rPr>
      </w:pPr>
    </w:p>
    <w:p w:rsidR="001E01EA" w:rsidRPr="00F02AEA" w:rsidRDefault="00B619B1" w:rsidP="00A9445E">
      <w:pPr>
        <w:spacing w:line="480" w:lineRule="exact"/>
        <w:rPr>
          <w:rFonts w:ascii="HGSｺﾞｼｯｸE" w:eastAsia="HGSｺﾞｼｯｸE" w:hAnsi="HGSｺﾞｼｯｸE"/>
          <w:b/>
          <w:color w:val="000000" w:themeColor="text1"/>
          <w:sz w:val="28"/>
          <w:szCs w:val="28"/>
        </w:rPr>
      </w:pPr>
      <w:r>
        <w:rPr>
          <w:rFonts w:ascii="HGSｺﾞｼｯｸE" w:eastAsia="HGSｺﾞｼｯｸE" w:hAnsi="HGSｺﾞｼｯｸE" w:hint="eastAsia"/>
          <w:b/>
          <w:color w:val="000000" w:themeColor="text1"/>
          <w:sz w:val="28"/>
          <w:szCs w:val="28"/>
        </w:rPr>
        <w:lastRenderedPageBreak/>
        <w:t>７　公募等のスケジュール</w:t>
      </w:r>
    </w:p>
    <w:p w:rsidR="003622E6" w:rsidRPr="00B01097" w:rsidRDefault="003622E6" w:rsidP="001E01EA">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B619B1" w:rsidRPr="00B01097">
        <w:rPr>
          <w:rFonts w:ascii="HG丸ｺﾞｼｯｸM-PRO" w:eastAsia="HG丸ｺﾞｼｯｸM-PRO" w:hAnsi="HG丸ｺﾞｼｯｸM-PRO" w:hint="eastAsia"/>
          <w:color w:val="000000" w:themeColor="text1"/>
          <w:sz w:val="28"/>
          <w:szCs w:val="28"/>
        </w:rPr>
        <w:t>①第１次公募（既に終了）長野県から申請なし</w:t>
      </w:r>
    </w:p>
    <w:p w:rsidR="00B619B1" w:rsidRPr="00B01097" w:rsidRDefault="00B619B1"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w:t>
      </w:r>
    </w:p>
    <w:p w:rsidR="001E01EA" w:rsidRPr="00B01097" w:rsidRDefault="003622E6"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②</w:t>
      </w:r>
      <w:r w:rsidR="00B619B1" w:rsidRPr="00B01097">
        <w:rPr>
          <w:rFonts w:ascii="HG丸ｺﾞｼｯｸM-PRO" w:eastAsia="HG丸ｺﾞｼｯｸM-PRO" w:hAnsi="HG丸ｺﾞｼｯｸM-PRO" w:hint="eastAsia"/>
          <w:color w:val="000000" w:themeColor="text1"/>
          <w:sz w:val="28"/>
          <w:szCs w:val="28"/>
        </w:rPr>
        <w:t>第２次公募</w:t>
      </w:r>
    </w:p>
    <w:p w:rsidR="00B619B1" w:rsidRPr="00B01097" w:rsidRDefault="00B619B1"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令和２年６月30日（火）～７月31日（金）</w:t>
      </w:r>
    </w:p>
    <w:p w:rsidR="001E01EA" w:rsidRPr="00B01097" w:rsidRDefault="001E01EA"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w:t>
      </w:r>
      <w:r w:rsidR="0038239D" w:rsidRPr="00B01097">
        <w:rPr>
          <w:rFonts w:ascii="HG丸ｺﾞｼｯｸM-PRO" w:eastAsia="HG丸ｺﾞｼｯｸM-PRO" w:hAnsi="HG丸ｺﾞｼｯｸM-PRO" w:hint="eastAsia"/>
          <w:color w:val="000000" w:themeColor="text1"/>
          <w:sz w:val="28"/>
          <w:szCs w:val="28"/>
        </w:rPr>
        <w:t xml:space="preserve">　</w:t>
      </w:r>
      <w:r w:rsidR="00B619B1" w:rsidRPr="00B01097">
        <w:rPr>
          <w:rFonts w:ascii="HG丸ｺﾞｼｯｸM-PRO" w:eastAsia="HG丸ｺﾞｼｯｸM-PRO" w:hAnsi="HG丸ｺﾞｼｯｸM-PRO" w:hint="eastAsia"/>
          <w:color w:val="000000" w:themeColor="text1"/>
          <w:sz w:val="28"/>
          <w:szCs w:val="28"/>
        </w:rPr>
        <w:t>１次締切：7月13日（月）、２次締切：7月31日（金）</w:t>
      </w:r>
    </w:p>
    <w:p w:rsidR="003622E6" w:rsidRPr="00B01097" w:rsidRDefault="003622E6" w:rsidP="00B619B1">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w:t>
      </w:r>
      <w:r w:rsidR="0038239D" w:rsidRPr="00B01097">
        <w:rPr>
          <w:rFonts w:ascii="HG丸ｺﾞｼｯｸM-PRO" w:eastAsia="HG丸ｺﾞｼｯｸM-PRO" w:hAnsi="HG丸ｺﾞｼｯｸM-PRO" w:hint="eastAsia"/>
          <w:color w:val="000000" w:themeColor="text1"/>
          <w:sz w:val="28"/>
          <w:szCs w:val="28"/>
        </w:rPr>
        <w:t xml:space="preserve">　</w:t>
      </w:r>
      <w:r w:rsidR="00B619B1" w:rsidRPr="00B01097">
        <w:rPr>
          <w:rFonts w:ascii="HG丸ｺﾞｼｯｸM-PRO" w:eastAsia="HG丸ｺﾞｼｯｸM-PRO" w:hAnsi="HG丸ｺﾞｼｯｸM-PRO" w:hint="eastAsia"/>
          <w:color w:val="000000" w:themeColor="text1"/>
          <w:sz w:val="28"/>
          <w:szCs w:val="28"/>
        </w:rPr>
        <w:t>国への申請は、</w:t>
      </w:r>
      <w:r w:rsidR="008E388E">
        <w:rPr>
          <w:rFonts w:ascii="HG丸ｺﾞｼｯｸM-PRO" w:eastAsia="HG丸ｺﾞｼｯｸM-PRO" w:hAnsi="HG丸ｺﾞｼｯｸM-PRO" w:hint="eastAsia"/>
          <w:color w:val="000000" w:themeColor="text1"/>
          <w:sz w:val="28"/>
          <w:szCs w:val="28"/>
        </w:rPr>
        <w:t>７月末までに取組が完了する</w:t>
      </w:r>
      <w:r w:rsidR="00B619B1" w:rsidRPr="00B01097">
        <w:rPr>
          <w:rFonts w:ascii="HG丸ｺﾞｼｯｸM-PRO" w:eastAsia="HG丸ｺﾞｼｯｸM-PRO" w:hAnsi="HG丸ｺﾞｼｯｸM-PRO" w:hint="eastAsia"/>
          <w:color w:val="000000" w:themeColor="text1"/>
          <w:sz w:val="28"/>
          <w:szCs w:val="28"/>
        </w:rPr>
        <w:t>計画分</w:t>
      </w:r>
    </w:p>
    <w:p w:rsidR="00B619B1" w:rsidRPr="00B01097" w:rsidRDefault="00B619B1"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7月末までに完了しない取組計画は、第２次公募終了後、国が指定</w:t>
      </w:r>
    </w:p>
    <w:p w:rsidR="00B619B1" w:rsidRPr="00B01097" w:rsidRDefault="00B619B1" w:rsidP="00B619B1">
      <w:pPr>
        <w:spacing w:line="480" w:lineRule="exact"/>
        <w:ind w:firstLineChars="200" w:firstLine="560"/>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する期日までに実施計画の変更承認申請を提出</w:t>
      </w:r>
      <w:r w:rsidR="008E388E">
        <w:rPr>
          <w:rFonts w:ascii="HG丸ｺﾞｼｯｸM-PRO" w:eastAsia="HG丸ｺﾞｼｯｸM-PRO" w:hAnsi="HG丸ｺﾞｼｯｸM-PRO" w:hint="eastAsia"/>
          <w:color w:val="000000" w:themeColor="text1"/>
          <w:sz w:val="28"/>
          <w:szCs w:val="28"/>
        </w:rPr>
        <w:t>予定です。</w:t>
      </w:r>
    </w:p>
    <w:p w:rsidR="00B619B1" w:rsidRPr="00B01097" w:rsidRDefault="00B619B1" w:rsidP="00B619B1">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【町再生協議会での対応】</w:t>
      </w:r>
    </w:p>
    <w:p w:rsidR="00B619B1" w:rsidRDefault="00B619B1" w:rsidP="008E388E">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・全戸配布</w:t>
      </w:r>
      <w:r w:rsidR="008E388E">
        <w:rPr>
          <w:rFonts w:ascii="HG丸ｺﾞｼｯｸM-PRO" w:eastAsia="HG丸ｺﾞｼｯｸM-PRO" w:hAnsi="HG丸ｺﾞｼｯｸM-PRO" w:hint="eastAsia"/>
          <w:color w:val="000000" w:themeColor="text1"/>
          <w:sz w:val="28"/>
          <w:szCs w:val="28"/>
        </w:rPr>
        <w:t>、ホームページ</w:t>
      </w:r>
      <w:r w:rsidRPr="00B01097">
        <w:rPr>
          <w:rFonts w:ascii="HG丸ｺﾞｼｯｸM-PRO" w:eastAsia="HG丸ｺﾞｼｯｸM-PRO" w:hAnsi="HG丸ｺﾞｼｯｸM-PRO" w:hint="eastAsia"/>
          <w:color w:val="000000" w:themeColor="text1"/>
          <w:sz w:val="28"/>
          <w:szCs w:val="28"/>
        </w:rPr>
        <w:t>による周知</w:t>
      </w:r>
    </w:p>
    <w:p w:rsidR="00B01097" w:rsidRPr="00B01097" w:rsidRDefault="00B01097" w:rsidP="00B01097">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・JAとの相談体制、取組項目に関する支援等検討</w:t>
      </w:r>
    </w:p>
    <w:p w:rsidR="00B01097" w:rsidRPr="00B01097" w:rsidRDefault="00B01097" w:rsidP="00B619B1">
      <w:pPr>
        <w:spacing w:line="480" w:lineRule="exact"/>
        <w:ind w:firstLineChars="200" w:firstLine="560"/>
        <w:rPr>
          <w:rFonts w:ascii="HG丸ｺﾞｼｯｸM-PRO" w:eastAsia="HG丸ｺﾞｼｯｸM-PRO" w:hAnsi="HG丸ｺﾞｼｯｸM-PRO"/>
          <w:color w:val="000000" w:themeColor="text1"/>
          <w:sz w:val="28"/>
          <w:szCs w:val="28"/>
        </w:rPr>
      </w:pPr>
    </w:p>
    <w:p w:rsidR="001E01EA" w:rsidRPr="00B01097" w:rsidRDefault="001E01EA" w:rsidP="001E01EA">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w:t>
      </w:r>
      <w:r w:rsidR="00260095" w:rsidRPr="00B01097">
        <w:rPr>
          <w:rFonts w:ascii="HG丸ｺﾞｼｯｸM-PRO" w:eastAsia="HG丸ｺﾞｼｯｸM-PRO" w:hAnsi="HG丸ｺﾞｼｯｸM-PRO" w:hint="eastAsia"/>
          <w:color w:val="000000" w:themeColor="text1"/>
          <w:sz w:val="28"/>
          <w:szCs w:val="28"/>
        </w:rPr>
        <w:t>③</w:t>
      </w:r>
      <w:r w:rsidR="00B01097" w:rsidRPr="00B01097">
        <w:rPr>
          <w:rFonts w:ascii="HG丸ｺﾞｼｯｸM-PRO" w:eastAsia="HG丸ｺﾞｼｯｸM-PRO" w:hAnsi="HG丸ｺﾞｼｯｸM-PRO" w:hint="eastAsia"/>
          <w:color w:val="000000" w:themeColor="text1"/>
          <w:sz w:val="28"/>
          <w:szCs w:val="28"/>
        </w:rPr>
        <w:t>第３次公募</w:t>
      </w:r>
    </w:p>
    <w:p w:rsidR="00D706D9" w:rsidRDefault="00B01097" w:rsidP="00D706D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公募時期未定</w:t>
      </w:r>
    </w:p>
    <w:p w:rsidR="00B01097" w:rsidRDefault="00B01097" w:rsidP="00D706D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５月以降の出荷実績に関する公募となる見込みだが、２月～４月の</w:t>
      </w:r>
    </w:p>
    <w:p w:rsidR="00B01097" w:rsidRDefault="00B01097" w:rsidP="00B01097">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出荷実績を含める方向であるとのこと（</w:t>
      </w:r>
      <w:r w:rsidR="00A54AAA">
        <w:rPr>
          <w:rFonts w:ascii="HG丸ｺﾞｼｯｸM-PRO" w:eastAsia="HG丸ｺﾞｼｯｸM-PRO" w:hAnsi="HG丸ｺﾞｼｯｸM-PRO" w:hint="eastAsia"/>
          <w:color w:val="000000" w:themeColor="text1"/>
          <w:sz w:val="28"/>
          <w:szCs w:val="28"/>
        </w:rPr>
        <w:t>質疑応答段階での回答）</w:t>
      </w:r>
    </w:p>
    <w:p w:rsidR="00B01097" w:rsidRPr="00B01097" w:rsidRDefault="00B01097" w:rsidP="00B01097">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【町再生協議会での対応</w:t>
      </w:r>
      <w:r>
        <w:rPr>
          <w:rFonts w:ascii="HG丸ｺﾞｼｯｸM-PRO" w:eastAsia="HG丸ｺﾞｼｯｸM-PRO" w:hAnsi="HG丸ｺﾞｼｯｸM-PRO" w:hint="eastAsia"/>
          <w:color w:val="000000" w:themeColor="text1"/>
          <w:sz w:val="28"/>
          <w:szCs w:val="28"/>
        </w:rPr>
        <w:t>予定</w:t>
      </w:r>
      <w:r w:rsidRPr="00B01097">
        <w:rPr>
          <w:rFonts w:ascii="HG丸ｺﾞｼｯｸM-PRO" w:eastAsia="HG丸ｺﾞｼｯｸM-PRO" w:hAnsi="HG丸ｺﾞｼｯｸM-PRO" w:hint="eastAsia"/>
          <w:color w:val="000000" w:themeColor="text1"/>
          <w:sz w:val="28"/>
          <w:szCs w:val="28"/>
        </w:rPr>
        <w:t>】</w:t>
      </w:r>
    </w:p>
    <w:p w:rsidR="00B01097" w:rsidRPr="00B01097" w:rsidRDefault="00B01097" w:rsidP="00B01097">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・全戸配布による周知</w:t>
      </w:r>
    </w:p>
    <w:p w:rsidR="00B01097" w:rsidRPr="00B01097" w:rsidRDefault="00B01097" w:rsidP="00B01097">
      <w:pPr>
        <w:spacing w:line="480" w:lineRule="exact"/>
        <w:rPr>
          <w:rFonts w:ascii="HG丸ｺﾞｼｯｸM-PRO" w:eastAsia="HG丸ｺﾞｼｯｸM-PRO" w:hAnsi="HG丸ｺﾞｼｯｸM-PRO"/>
          <w:color w:val="000000" w:themeColor="text1"/>
          <w:sz w:val="28"/>
          <w:szCs w:val="28"/>
        </w:rPr>
      </w:pPr>
      <w:r w:rsidRPr="00B01097">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・JAとの相談体制、取組項目に関する支援等検討</w:t>
      </w:r>
    </w:p>
    <w:p w:rsidR="00A9081F" w:rsidRDefault="00A9081F" w:rsidP="00D706D9">
      <w:pPr>
        <w:spacing w:line="480" w:lineRule="exact"/>
        <w:rPr>
          <w:rFonts w:ascii="HG丸ｺﾞｼｯｸM-PRO" w:eastAsia="HG丸ｺﾞｼｯｸM-PRO" w:hAnsi="HG丸ｺﾞｼｯｸM-PRO"/>
          <w:color w:val="000000" w:themeColor="text1"/>
          <w:sz w:val="28"/>
          <w:szCs w:val="28"/>
        </w:rPr>
      </w:pPr>
    </w:p>
    <w:p w:rsidR="00B01097" w:rsidRPr="008E388E" w:rsidRDefault="00280D77" w:rsidP="00D706D9">
      <w:pPr>
        <w:spacing w:line="480" w:lineRule="exact"/>
        <w:rPr>
          <w:rFonts w:ascii="HG丸ｺﾞｼｯｸM-PRO" w:eastAsia="HG丸ｺﾞｼｯｸM-PRO" w:hAnsi="HG丸ｺﾞｼｯｸM-PRO"/>
          <w:color w:val="000000" w:themeColor="text1"/>
          <w:sz w:val="28"/>
          <w:szCs w:val="28"/>
        </w:rPr>
      </w:pPr>
      <w:r>
        <w:rPr>
          <w:rFonts w:ascii="HGSｺﾞｼｯｸE" w:eastAsia="HGSｺﾞｼｯｸE" w:hAnsi="HGSｺﾞｼｯｸE" w:hint="eastAsia"/>
          <w:b/>
          <w:color w:val="000000" w:themeColor="text1"/>
          <w:sz w:val="28"/>
          <w:szCs w:val="28"/>
        </w:rPr>
        <w:t>８　申請手続きについて</w:t>
      </w:r>
    </w:p>
    <w:p w:rsidR="00A54AAA" w:rsidRDefault="00280D77" w:rsidP="00D706D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①申請書提出期限</w:t>
      </w:r>
    </w:p>
    <w:p w:rsidR="00280D77" w:rsidRDefault="00280D77" w:rsidP="00D706D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・令和２年７月20日（アルストロメリア農家）</w:t>
      </w:r>
    </w:p>
    <w:p w:rsidR="00280D77" w:rsidRDefault="00280D77" w:rsidP="00D706D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・令和２年７月27日（アルストロメリア農家以外で、７月末まで</w:t>
      </w:r>
    </w:p>
    <w:p w:rsidR="00280D77" w:rsidRDefault="00254763" w:rsidP="00280D77">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に実績報告が提出できる</w:t>
      </w:r>
      <w:r w:rsidR="00280D77">
        <w:rPr>
          <w:rFonts w:ascii="HG丸ｺﾞｼｯｸM-PRO" w:eastAsia="HG丸ｺﾞｼｯｸM-PRO" w:hAnsi="HG丸ｺﾞｼｯｸM-PRO" w:hint="eastAsia"/>
          <w:color w:val="000000" w:themeColor="text1"/>
          <w:sz w:val="28"/>
          <w:szCs w:val="28"/>
        </w:rPr>
        <w:t>農家）</w:t>
      </w:r>
    </w:p>
    <w:p w:rsidR="00280D77" w:rsidRDefault="00280D77" w:rsidP="00280D77">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・令和２年２月～４月に出荷実績のある方で７月末までに取組が終</w:t>
      </w:r>
    </w:p>
    <w:p w:rsidR="00280D77" w:rsidRDefault="00280D77" w:rsidP="00280D77">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了しない農家は、後日指定する期日</w:t>
      </w:r>
    </w:p>
    <w:p w:rsidR="0035127B" w:rsidRDefault="0035127B" w:rsidP="00280D77">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lastRenderedPageBreak/>
        <w:t>・令和２年５月以降に出荷実績のある方は、国からの公募内容等に</w:t>
      </w:r>
    </w:p>
    <w:p w:rsidR="0035127B" w:rsidRDefault="0035127B" w:rsidP="0035127B">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基づき、後日指定する期日</w:t>
      </w:r>
    </w:p>
    <w:p w:rsidR="00280D77" w:rsidRDefault="0035127B"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②</w:t>
      </w:r>
      <w:r w:rsidR="00837F49">
        <w:rPr>
          <w:rFonts w:ascii="HG丸ｺﾞｼｯｸM-PRO" w:eastAsia="HG丸ｺﾞｼｯｸM-PRO" w:hAnsi="HG丸ｺﾞｼｯｸM-PRO" w:hint="eastAsia"/>
          <w:color w:val="000000" w:themeColor="text1"/>
          <w:sz w:val="28"/>
          <w:szCs w:val="28"/>
        </w:rPr>
        <w:t xml:space="preserve">　申請時に提出する書類</w:t>
      </w:r>
    </w:p>
    <w:p w:rsidR="00837F49" w:rsidRDefault="00837F49"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・申請書</w:t>
      </w:r>
    </w:p>
    <w:p w:rsidR="00837F49" w:rsidRDefault="00837F49"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・出荷実績（出荷伝票等）又は廃棄等の証明書類</w:t>
      </w:r>
    </w:p>
    <w:p w:rsidR="00837F49" w:rsidRDefault="00837F49"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・参考様式</w:t>
      </w:r>
      <w:r w:rsidR="00F35DE4">
        <w:rPr>
          <w:rFonts w:ascii="HG丸ｺﾞｼｯｸM-PRO" w:eastAsia="HG丸ｺﾞｼｯｸM-PRO" w:hAnsi="HG丸ｺﾞｼｯｸM-PRO" w:hint="eastAsia"/>
          <w:color w:val="000000" w:themeColor="text1"/>
          <w:sz w:val="28"/>
          <w:szCs w:val="28"/>
        </w:rPr>
        <w:t>（地番・面積・取組等を確認する書類）【可能な限り】</w:t>
      </w:r>
    </w:p>
    <w:p w:rsidR="00F35DE4" w:rsidRDefault="00F35DE4"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・農地台帳等（経営面積が分かるもの）【町で対応します。】</w:t>
      </w:r>
    </w:p>
    <w:p w:rsidR="00F35DE4" w:rsidRDefault="00F35DE4"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③　実績報告時に提出する書類</w:t>
      </w:r>
    </w:p>
    <w:p w:rsidR="00F35DE4" w:rsidRDefault="00F35DE4"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・実績報告書</w:t>
      </w:r>
    </w:p>
    <w:p w:rsidR="00F35DE4" w:rsidRDefault="00F35DE4" w:rsidP="0035127B">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・取組項目の実施に要した経費を確認できる書類（資材の購入伝票</w:t>
      </w:r>
    </w:p>
    <w:p w:rsidR="00F35DE4" w:rsidRDefault="00F35DE4" w:rsidP="00F35DE4">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（日付入り）等の写し）</w:t>
      </w:r>
    </w:p>
    <w:p w:rsidR="00F35DE4" w:rsidRDefault="00F35DE4" w:rsidP="00F35DE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・取組項目の実施に係る機器等を使用したことを確認できる書類（作</w:t>
      </w:r>
    </w:p>
    <w:p w:rsidR="00F35DE4" w:rsidRDefault="00F35DE4" w:rsidP="00F35DE4">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業日誌等）</w:t>
      </w:r>
    </w:p>
    <w:p w:rsidR="00F35DE4" w:rsidRDefault="00F35DE4" w:rsidP="00F35DE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・取組項目を実施したことが確認できる資料（作業日誌、写真等）</w:t>
      </w:r>
    </w:p>
    <w:p w:rsidR="00F35DE4" w:rsidRDefault="00F35DE4" w:rsidP="00F35DE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・その他取組項目を実施したことを確認できる書類</w:t>
      </w:r>
    </w:p>
    <w:p w:rsidR="00605363" w:rsidRDefault="00F35DE4" w:rsidP="00F35DE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・本事業は、取組実施面積や作付</w:t>
      </w:r>
      <w:r w:rsidR="00605363">
        <w:rPr>
          <w:rFonts w:ascii="HG丸ｺﾞｼｯｸM-PRO" w:eastAsia="HG丸ｺﾞｼｯｸM-PRO" w:hAnsi="HG丸ｺﾞｼｯｸM-PRO" w:hint="eastAsia"/>
          <w:color w:val="000000" w:themeColor="text1"/>
          <w:sz w:val="28"/>
          <w:szCs w:val="28"/>
        </w:rPr>
        <w:t>面積に基づき交付金が算定される</w:t>
      </w:r>
    </w:p>
    <w:p w:rsidR="00F35DE4" w:rsidRDefault="00605363" w:rsidP="00605363">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ため、作業日誌や写真が重要となります。</w:t>
      </w:r>
    </w:p>
    <w:p w:rsidR="00A54AAA" w:rsidRDefault="00A54AAA"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hint="eastAsia"/>
          <w:color w:val="000000" w:themeColor="text1"/>
          <w:sz w:val="28"/>
          <w:szCs w:val="28"/>
        </w:rPr>
      </w:pPr>
    </w:p>
    <w:p w:rsidR="00254763" w:rsidRDefault="00254763" w:rsidP="00D706D9">
      <w:pPr>
        <w:spacing w:line="480" w:lineRule="exact"/>
        <w:rPr>
          <w:rFonts w:ascii="HG丸ｺﾞｼｯｸM-PRO" w:eastAsia="HG丸ｺﾞｼｯｸM-PRO" w:hAnsi="HG丸ｺﾞｼｯｸM-PRO"/>
          <w:color w:val="000000" w:themeColor="text1"/>
          <w:sz w:val="28"/>
          <w:szCs w:val="28"/>
        </w:rPr>
      </w:pPr>
    </w:p>
    <w:p w:rsidR="00ED07DE" w:rsidRPr="00572583" w:rsidRDefault="00254763" w:rsidP="00A9445E">
      <w:pPr>
        <w:spacing w:line="480" w:lineRule="exact"/>
        <w:rPr>
          <w:rFonts w:ascii="HGSｺﾞｼｯｸE" w:eastAsia="HGSｺﾞｼｯｸE" w:hAnsi="HGSｺﾞｼｯｸE"/>
          <w:color w:val="000000" w:themeColor="text1"/>
          <w:sz w:val="28"/>
          <w:szCs w:val="28"/>
        </w:rPr>
      </w:pPr>
      <w:r>
        <w:rPr>
          <w:rFonts w:ascii="HGSｺﾞｼｯｸE" w:eastAsia="HGSｺﾞｼｯｸE" w:hAnsi="HGSｺﾞｼｯｸE" w:hint="eastAsia"/>
          <w:b/>
          <w:color w:val="000000" w:themeColor="text1"/>
          <w:sz w:val="28"/>
          <w:szCs w:val="28"/>
        </w:rPr>
        <w:lastRenderedPageBreak/>
        <w:t>９</w:t>
      </w:r>
      <w:r w:rsidR="00ED07DE" w:rsidRPr="00572583">
        <w:rPr>
          <w:rFonts w:ascii="HGSｺﾞｼｯｸE" w:eastAsia="HGSｺﾞｼｯｸE" w:hAnsi="HGSｺﾞｼｯｸE" w:hint="eastAsia"/>
          <w:color w:val="000000" w:themeColor="text1"/>
          <w:sz w:val="28"/>
          <w:szCs w:val="28"/>
        </w:rPr>
        <w:t xml:space="preserve">　</w:t>
      </w:r>
      <w:r w:rsidR="00A54AAA">
        <w:rPr>
          <w:rFonts w:ascii="HGSｺﾞｼｯｸE" w:eastAsia="HGSｺﾞｼｯｸE" w:hAnsi="HGSｺﾞｼｯｸE" w:hint="eastAsia"/>
          <w:b/>
          <w:color w:val="000000" w:themeColor="text1"/>
          <w:sz w:val="28"/>
          <w:szCs w:val="28"/>
        </w:rPr>
        <w:t>その他注意事項等</w:t>
      </w:r>
    </w:p>
    <w:p w:rsidR="00ED07DE" w:rsidRDefault="00A54AAA" w:rsidP="003622E6">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①支援対象品目について</w:t>
      </w:r>
    </w:p>
    <w:p w:rsidR="00DC0769" w:rsidRDefault="00A54AAA" w:rsidP="003622E6">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DC0769">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自ら生産した農産物を貯蔵・加工し、２～４月に出荷・販売した</w:t>
      </w:r>
    </w:p>
    <w:p w:rsidR="00605363" w:rsidRDefault="00605363" w:rsidP="00DC0769">
      <w:pPr>
        <w:spacing w:line="480" w:lineRule="exact"/>
        <w:ind w:leftChars="200" w:left="420"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生産者が行う次期作の取組も本事業の対象となります</w:t>
      </w:r>
      <w:r w:rsidR="00A54AAA">
        <w:rPr>
          <w:rFonts w:ascii="HG丸ｺﾞｼｯｸM-PRO" w:eastAsia="HG丸ｺﾞｼｯｸM-PRO" w:hAnsi="HG丸ｺﾞｼｯｸM-PRO" w:hint="eastAsia"/>
          <w:color w:val="000000" w:themeColor="text1"/>
          <w:sz w:val="28"/>
          <w:szCs w:val="28"/>
        </w:rPr>
        <w:t>が、加工業</w:t>
      </w:r>
    </w:p>
    <w:p w:rsidR="00A54AAA" w:rsidRDefault="00A54AAA" w:rsidP="00DC0769">
      <w:pPr>
        <w:spacing w:line="480" w:lineRule="exact"/>
        <w:ind w:leftChars="200" w:left="420"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者が</w:t>
      </w:r>
      <w:r w:rsidR="00254763">
        <w:rPr>
          <w:rFonts w:ascii="HG丸ｺﾞｼｯｸM-PRO" w:eastAsia="HG丸ｺﾞｼｯｸM-PRO" w:hAnsi="HG丸ｺﾞｼｯｸM-PRO" w:hint="eastAsia"/>
          <w:color w:val="000000" w:themeColor="text1"/>
          <w:sz w:val="28"/>
          <w:szCs w:val="28"/>
        </w:rPr>
        <w:t>販売する場合、</w:t>
      </w:r>
      <w:r w:rsidR="00605363">
        <w:rPr>
          <w:rFonts w:ascii="HG丸ｺﾞｼｯｸM-PRO" w:eastAsia="HG丸ｺﾞｼｯｸM-PRO" w:hAnsi="HG丸ｺﾞｼｯｸM-PRO" w:hint="eastAsia"/>
          <w:color w:val="000000" w:themeColor="text1"/>
          <w:sz w:val="28"/>
          <w:szCs w:val="28"/>
        </w:rPr>
        <w:t>生産者は支援対象となりません</w:t>
      </w:r>
      <w:r>
        <w:rPr>
          <w:rFonts w:ascii="HG丸ｺﾞｼｯｸM-PRO" w:eastAsia="HG丸ｺﾞｼｯｸM-PRO" w:hAnsi="HG丸ｺﾞｼｯｸM-PRO" w:hint="eastAsia"/>
          <w:color w:val="000000" w:themeColor="text1"/>
          <w:sz w:val="28"/>
          <w:szCs w:val="28"/>
        </w:rPr>
        <w:t>。</w:t>
      </w:r>
    </w:p>
    <w:p w:rsidR="00DC0769" w:rsidRDefault="00A54AAA" w:rsidP="003622E6">
      <w:pPr>
        <w:spacing w:line="480" w:lineRule="exact"/>
        <w:ind w:left="560" w:hangingChars="200" w:hanging="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DC0769">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品目を変えて</w:t>
      </w:r>
      <w:r w:rsidR="00DC0769">
        <w:rPr>
          <w:rFonts w:ascii="HG丸ｺﾞｼｯｸM-PRO" w:eastAsia="HG丸ｺﾞｼｯｸM-PRO" w:hAnsi="HG丸ｺﾞｼｯｸM-PRO" w:hint="eastAsia"/>
          <w:color w:val="000000" w:themeColor="text1"/>
          <w:sz w:val="28"/>
          <w:szCs w:val="28"/>
        </w:rPr>
        <w:t>次期作に取り組む場合、高収益作物であれば対象と</w:t>
      </w:r>
    </w:p>
    <w:p w:rsidR="00A54AAA" w:rsidRDefault="00605363" w:rsidP="00DC0769">
      <w:pPr>
        <w:spacing w:line="480" w:lineRule="exact"/>
        <w:ind w:leftChars="200" w:left="420"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なります</w:t>
      </w:r>
      <w:r w:rsidR="00DC0769">
        <w:rPr>
          <w:rFonts w:ascii="HG丸ｺﾞｼｯｸM-PRO" w:eastAsia="HG丸ｺﾞｼｯｸM-PRO" w:hAnsi="HG丸ｺﾞｼｯｸM-PRO" w:hint="eastAsia"/>
          <w:color w:val="000000" w:themeColor="text1"/>
          <w:sz w:val="28"/>
          <w:szCs w:val="28"/>
        </w:rPr>
        <w:t>。</w:t>
      </w:r>
    </w:p>
    <w:p w:rsidR="002D5674" w:rsidRDefault="00605363" w:rsidP="00605363">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・きのこや山菜について、</w:t>
      </w:r>
      <w:r w:rsidR="002D5674">
        <w:rPr>
          <w:rFonts w:ascii="HG丸ｺﾞｼｯｸM-PRO" w:eastAsia="HG丸ｺﾞｼｯｸM-PRO" w:hAnsi="HG丸ｺﾞｼｯｸM-PRO" w:hint="eastAsia"/>
          <w:color w:val="000000" w:themeColor="text1"/>
          <w:sz w:val="28"/>
          <w:szCs w:val="28"/>
        </w:rPr>
        <w:t>山採りしたものでなく、農業者が肥培管</w:t>
      </w:r>
    </w:p>
    <w:p w:rsidR="00605363" w:rsidRDefault="002D5674" w:rsidP="00605363">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理して栽培されるものは、野菜に類するものとなります。</w:t>
      </w:r>
    </w:p>
    <w:p w:rsidR="00DC0769" w:rsidRDefault="00DC0769" w:rsidP="00DC0769">
      <w:pPr>
        <w:spacing w:line="480" w:lineRule="exact"/>
        <w:rPr>
          <w:rFonts w:ascii="HG丸ｺﾞｼｯｸM-PRO" w:eastAsia="HG丸ｺﾞｼｯｸM-PRO" w:hAnsi="HG丸ｺﾞｼｯｸM-PRO"/>
          <w:color w:val="000000" w:themeColor="text1"/>
          <w:sz w:val="28"/>
          <w:szCs w:val="28"/>
        </w:rPr>
      </w:pPr>
    </w:p>
    <w:p w:rsidR="00DC0769" w:rsidRDefault="00DC0769" w:rsidP="00DC076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②次期作の定義について</w:t>
      </w:r>
    </w:p>
    <w:p w:rsidR="00DC0769" w:rsidRDefault="00DC0769" w:rsidP="00DC076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支援対象品目（前作）の収穫後の次期作として行う「播種・定植」</w:t>
      </w:r>
    </w:p>
    <w:p w:rsidR="00DC0769" w:rsidRDefault="00DC0769" w:rsidP="00DC0769">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前の準備作業から「収穫・調製」までの間の取組を想定しており、</w:t>
      </w:r>
    </w:p>
    <w:p w:rsidR="00605363" w:rsidRDefault="00605363" w:rsidP="00DC0769">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同一ほ場での支援は１回限りとなります</w:t>
      </w:r>
      <w:r w:rsidR="00DC0769">
        <w:rPr>
          <w:rFonts w:ascii="HG丸ｺﾞｼｯｸM-PRO" w:eastAsia="HG丸ｺﾞｼｯｸM-PRO" w:hAnsi="HG丸ｺﾞｼｯｸM-PRO" w:hint="eastAsia"/>
          <w:color w:val="000000" w:themeColor="text1"/>
          <w:sz w:val="28"/>
          <w:szCs w:val="28"/>
        </w:rPr>
        <w:t>。果樹の場合は、影響を受</w:t>
      </w:r>
    </w:p>
    <w:p w:rsidR="00605363" w:rsidRDefault="00DC0769" w:rsidP="00DC0769">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けた出荷期間から次の収穫までの間を想定しており、令和２年度末</w:t>
      </w:r>
    </w:p>
    <w:p w:rsidR="00DC0769" w:rsidRDefault="00DC0769" w:rsidP="00DC0769">
      <w:pPr>
        <w:spacing w:line="480" w:lineRule="exact"/>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までの取組が対象となる。</w:t>
      </w:r>
    </w:p>
    <w:p w:rsidR="00336104" w:rsidRDefault="00336104" w:rsidP="00336104">
      <w:pPr>
        <w:spacing w:line="480" w:lineRule="exact"/>
        <w:rPr>
          <w:rFonts w:ascii="HG丸ｺﾞｼｯｸM-PRO" w:eastAsia="HG丸ｺﾞｼｯｸM-PRO" w:hAnsi="HG丸ｺﾞｼｯｸM-PRO"/>
          <w:color w:val="000000" w:themeColor="text1"/>
          <w:sz w:val="28"/>
          <w:szCs w:val="28"/>
        </w:rPr>
      </w:pPr>
    </w:p>
    <w:p w:rsidR="00336104" w:rsidRDefault="00336104" w:rsidP="0033610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③取組要件</w:t>
      </w:r>
      <w:r w:rsidR="005A667D">
        <w:rPr>
          <w:rFonts w:ascii="HG丸ｺﾞｼｯｸM-PRO" w:eastAsia="HG丸ｺﾞｼｯｸM-PRO" w:hAnsi="HG丸ｺﾞｼｯｸM-PRO" w:hint="eastAsia"/>
          <w:color w:val="000000" w:themeColor="text1"/>
          <w:sz w:val="28"/>
          <w:szCs w:val="28"/>
        </w:rPr>
        <w:t>等</w:t>
      </w:r>
      <w:r>
        <w:rPr>
          <w:rFonts w:ascii="HG丸ｺﾞｼｯｸM-PRO" w:eastAsia="HG丸ｺﾞｼｯｸM-PRO" w:hAnsi="HG丸ｺﾞｼｯｸM-PRO" w:hint="eastAsia"/>
          <w:color w:val="000000" w:themeColor="text1"/>
          <w:sz w:val="28"/>
          <w:szCs w:val="28"/>
        </w:rPr>
        <w:t>について</w:t>
      </w:r>
    </w:p>
    <w:p w:rsidR="00336104" w:rsidRDefault="00336104" w:rsidP="005A667D">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254763">
        <w:rPr>
          <w:rFonts w:ascii="HG丸ｺﾞｼｯｸM-PRO" w:eastAsia="HG丸ｺﾞｼｯｸM-PRO" w:hAnsi="HG丸ｺﾞｼｯｸM-PRO" w:hint="eastAsia"/>
          <w:color w:val="000000" w:themeColor="text1"/>
          <w:sz w:val="28"/>
          <w:szCs w:val="28"/>
        </w:rPr>
        <w:t xml:space="preserve">　</w:t>
      </w:r>
      <w:r w:rsidR="005A667D">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本事業は、取組実施者がこれまで導入や取組を行ってこなかった、</w:t>
      </w:r>
    </w:p>
    <w:p w:rsidR="00605363" w:rsidRDefault="00605363" w:rsidP="005A667D">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新たな取組を次期作に対して行う場合が基本となります</w:t>
      </w:r>
      <w:r w:rsidR="00336104">
        <w:rPr>
          <w:rFonts w:ascii="HG丸ｺﾞｼｯｸM-PRO" w:eastAsia="HG丸ｺﾞｼｯｸM-PRO" w:hAnsi="HG丸ｺﾞｼｯｸM-PRO" w:hint="eastAsia"/>
          <w:color w:val="000000" w:themeColor="text1"/>
          <w:sz w:val="28"/>
          <w:szCs w:val="28"/>
        </w:rPr>
        <w:t>。ただし、</w:t>
      </w:r>
    </w:p>
    <w:p w:rsidR="005A667D" w:rsidRDefault="00336104"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種子・種苗・農薬等の導入や栽培歴等の営農指導に基づく土壌改</w:t>
      </w:r>
    </w:p>
    <w:p w:rsidR="005A667D" w:rsidRDefault="00336104"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良資材の施用、労働安全確認事項の徹底等、産地として戦略的に</w:t>
      </w:r>
    </w:p>
    <w:p w:rsidR="005A667D" w:rsidRDefault="00336104"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推進することで効果が発揮される取組については、必ずしも新た</w:t>
      </w:r>
    </w:p>
    <w:p w:rsidR="00336104" w:rsidRDefault="00336104"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に実施する必</w:t>
      </w:r>
      <w:r w:rsidR="00605363">
        <w:rPr>
          <w:rFonts w:ascii="HG丸ｺﾞｼｯｸM-PRO" w:eastAsia="HG丸ｺﾞｼｯｸM-PRO" w:hAnsi="HG丸ｺﾞｼｯｸM-PRO" w:hint="eastAsia"/>
          <w:color w:val="000000" w:themeColor="text1"/>
          <w:sz w:val="28"/>
          <w:szCs w:val="28"/>
        </w:rPr>
        <w:t>要はありません</w:t>
      </w:r>
      <w:r>
        <w:rPr>
          <w:rFonts w:ascii="HG丸ｺﾞｼｯｸM-PRO" w:eastAsia="HG丸ｺﾞｼｯｸM-PRO" w:hAnsi="HG丸ｺﾞｼｯｸM-PRO" w:hint="eastAsia"/>
          <w:color w:val="000000" w:themeColor="text1"/>
          <w:sz w:val="28"/>
          <w:szCs w:val="28"/>
        </w:rPr>
        <w:t>。</w:t>
      </w:r>
    </w:p>
    <w:p w:rsidR="005A667D" w:rsidRDefault="005A667D" w:rsidP="005A667D">
      <w:pPr>
        <w:spacing w:line="480" w:lineRule="exact"/>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・「品目・品種等の導入」については種子・種苗の購入が必要となり</w:t>
      </w:r>
    </w:p>
    <w:p w:rsidR="005A667D" w:rsidRDefault="005A667D"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ますが、宿根性や永年性の花卉については、数年に１回種子・種</w:t>
      </w:r>
    </w:p>
    <w:p w:rsidR="005A667D" w:rsidRDefault="005A667D" w:rsidP="005A667D">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苗の更新を行うことが明らかであるため、必ずしも種子・種苗の</w:t>
      </w:r>
    </w:p>
    <w:p w:rsidR="005A667D" w:rsidRPr="005A667D" w:rsidRDefault="005A667D" w:rsidP="005A667D">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購入は必要ありません。</w:t>
      </w:r>
    </w:p>
    <w:p w:rsidR="00336104" w:rsidRDefault="00336104" w:rsidP="00336104">
      <w:pPr>
        <w:spacing w:line="480" w:lineRule="exact"/>
        <w:rPr>
          <w:rFonts w:ascii="HG丸ｺﾞｼｯｸM-PRO" w:eastAsia="HG丸ｺﾞｼｯｸM-PRO" w:hAnsi="HG丸ｺﾞｼｯｸM-PRO"/>
          <w:color w:val="000000" w:themeColor="text1"/>
          <w:sz w:val="28"/>
          <w:szCs w:val="28"/>
        </w:rPr>
      </w:pPr>
    </w:p>
    <w:p w:rsidR="00336104" w:rsidRDefault="00336104" w:rsidP="0033610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④取組実績報告書について</w:t>
      </w:r>
    </w:p>
    <w:p w:rsidR="00FB3CC6" w:rsidRDefault="00FB3CC6" w:rsidP="00336104">
      <w:pPr>
        <w:spacing w:line="48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取組計画書に基づく取組項目の実施後（作付け後が基本）に提出し、</w:t>
      </w:r>
    </w:p>
    <w:p w:rsidR="00FB3CC6" w:rsidRDefault="00FB3CC6" w:rsidP="00FB3CC6">
      <w:pPr>
        <w:spacing w:line="480" w:lineRule="exact"/>
        <w:ind w:firstLineChars="200" w:firstLine="56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次期作の収穫・出荷等前に</w:t>
      </w:r>
      <w:r w:rsidR="005A667D">
        <w:rPr>
          <w:rFonts w:ascii="HG丸ｺﾞｼｯｸM-PRO" w:eastAsia="HG丸ｺﾞｼｯｸM-PRO" w:hAnsi="HG丸ｺﾞｼｯｸM-PRO" w:hint="eastAsia"/>
          <w:color w:val="000000" w:themeColor="text1"/>
          <w:sz w:val="28"/>
          <w:szCs w:val="28"/>
        </w:rPr>
        <w:t>提出することが可能です</w:t>
      </w:r>
      <w:r w:rsidR="003E0A7C">
        <w:rPr>
          <w:rFonts w:ascii="HG丸ｺﾞｼｯｸM-PRO" w:eastAsia="HG丸ｺﾞｼｯｸM-PRO" w:hAnsi="HG丸ｺﾞｼｯｸM-PRO" w:hint="eastAsia"/>
          <w:color w:val="000000" w:themeColor="text1"/>
          <w:sz w:val="28"/>
          <w:szCs w:val="28"/>
        </w:rPr>
        <w:t>。</w:t>
      </w:r>
    </w:p>
    <w:p w:rsidR="005A667D" w:rsidRDefault="005A667D" w:rsidP="005A667D">
      <w:pPr>
        <w:spacing w:line="480" w:lineRule="exact"/>
        <w:rPr>
          <w:rFonts w:ascii="HG丸ｺﾞｼｯｸM-PRO" w:eastAsia="HG丸ｺﾞｼｯｸM-PRO" w:hAnsi="HG丸ｺﾞｼｯｸM-PRO" w:hint="eastAsia"/>
          <w:color w:val="000000" w:themeColor="text1"/>
          <w:sz w:val="28"/>
          <w:szCs w:val="28"/>
        </w:rPr>
      </w:pPr>
    </w:p>
    <w:p w:rsidR="005A667D" w:rsidRDefault="005A667D" w:rsidP="005A667D">
      <w:pPr>
        <w:spacing w:line="480" w:lineRule="exact"/>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⑤その他</w:t>
      </w:r>
    </w:p>
    <w:p w:rsidR="00AC3E40" w:rsidRDefault="005A667D" w:rsidP="005A667D">
      <w:pPr>
        <w:spacing w:line="480" w:lineRule="exact"/>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AC3E40">
        <w:rPr>
          <w:rFonts w:ascii="HG丸ｺﾞｼｯｸM-PRO" w:eastAsia="HG丸ｺﾞｼｯｸM-PRO" w:hAnsi="HG丸ｺﾞｼｯｸM-PRO" w:hint="eastAsia"/>
          <w:color w:val="000000" w:themeColor="text1"/>
          <w:sz w:val="28"/>
          <w:szCs w:val="28"/>
        </w:rPr>
        <w:t>・個人又は法人の方が耕作目的で農地を借りている場合は、正式に</w:t>
      </w:r>
    </w:p>
    <w:p w:rsidR="00AC3E40" w:rsidRDefault="00AC3E40" w:rsidP="00AC3E40">
      <w:pPr>
        <w:spacing w:line="480" w:lineRule="exact"/>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耕作者の本人名義に</w:t>
      </w:r>
      <w:bookmarkStart w:id="0" w:name="_GoBack"/>
      <w:bookmarkEnd w:id="0"/>
      <w:r>
        <w:rPr>
          <w:rFonts w:ascii="HG丸ｺﾞｼｯｸM-PRO" w:eastAsia="HG丸ｺﾞｼｯｸM-PRO" w:hAnsi="HG丸ｺﾞｼｯｸM-PRO" w:hint="eastAsia"/>
          <w:color w:val="000000" w:themeColor="text1"/>
          <w:sz w:val="28"/>
          <w:szCs w:val="28"/>
        </w:rPr>
        <w:t>利用権設定の手続きを行った上で取組実施を</w:t>
      </w:r>
    </w:p>
    <w:p w:rsidR="00254763" w:rsidRDefault="00AC3E40" w:rsidP="00AC3E40">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お願いします。</w:t>
      </w:r>
    </w:p>
    <w:p w:rsidR="00AC3E40" w:rsidRDefault="00AC3E40" w:rsidP="00AC3E40">
      <w:pPr>
        <w:spacing w:line="480" w:lineRule="exact"/>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・国の補助事業については１つの取組に対して２つの補助を受ける</w:t>
      </w:r>
    </w:p>
    <w:p w:rsidR="00AC3E40" w:rsidRDefault="00AC3E40" w:rsidP="00AC3E40">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ことは二重補助として禁止されていますので、類似の取組を実施</w:t>
      </w:r>
    </w:p>
    <w:p w:rsidR="00AC3E40" w:rsidRDefault="00AC3E40" w:rsidP="00AC3E40">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する場合は、ご相談下さい。なお、「持続化給付金」は補助金では</w:t>
      </w:r>
    </w:p>
    <w:p w:rsidR="00DC4755" w:rsidRDefault="00AC3E40" w:rsidP="00AC3E40">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ないため併せて申請いただくことは可能ですが、「経営継続補助金」</w:t>
      </w:r>
    </w:p>
    <w:p w:rsidR="00DC4755" w:rsidRDefault="00AC3E40" w:rsidP="00AC3E40">
      <w:pPr>
        <w:spacing w:line="480" w:lineRule="exact"/>
        <w:ind w:firstLineChars="300" w:firstLine="84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については、同一の取組に対して二重</w:t>
      </w:r>
      <w:r w:rsidR="00DC4755">
        <w:rPr>
          <w:rFonts w:ascii="HG丸ｺﾞｼｯｸM-PRO" w:eastAsia="HG丸ｺﾞｼｯｸM-PRO" w:hAnsi="HG丸ｺﾞｼｯｸM-PRO" w:hint="eastAsia"/>
          <w:color w:val="000000" w:themeColor="text1"/>
          <w:sz w:val="28"/>
          <w:szCs w:val="28"/>
        </w:rPr>
        <w:t>に交付されませんので、取</w:t>
      </w:r>
    </w:p>
    <w:p w:rsidR="00AC3E40" w:rsidRPr="00C84DB4" w:rsidRDefault="00DC4755" w:rsidP="00AC3E40">
      <w:pPr>
        <w:spacing w:line="480" w:lineRule="exact"/>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組内容の選定にあたっては、ご注意下さい。</w:t>
      </w:r>
    </w:p>
    <w:p w:rsidR="00260095" w:rsidRPr="00C84DB4" w:rsidRDefault="00260095" w:rsidP="001375CD">
      <w:pPr>
        <w:spacing w:line="480" w:lineRule="exact"/>
        <w:ind w:left="426" w:hangingChars="152" w:hanging="426"/>
        <w:rPr>
          <w:rFonts w:ascii="HG丸ｺﾞｼｯｸM-PRO" w:eastAsia="HG丸ｺﾞｼｯｸM-PRO" w:hAnsi="HG丸ｺﾞｼｯｸM-PRO"/>
          <w:color w:val="000000" w:themeColor="text1"/>
          <w:sz w:val="28"/>
          <w:szCs w:val="28"/>
        </w:rPr>
      </w:pPr>
    </w:p>
    <w:sectPr w:rsidR="00260095" w:rsidRPr="00C84DB4" w:rsidSect="00A9445E">
      <w:footerReference w:type="default" r:id="rId7"/>
      <w:pgSz w:w="11906" w:h="16838"/>
      <w:pgMar w:top="175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69" w:rsidRDefault="00DC0769" w:rsidP="00504951">
      <w:r>
        <w:separator/>
      </w:r>
    </w:p>
  </w:endnote>
  <w:endnote w:type="continuationSeparator" w:id="0">
    <w:p w:rsidR="00DC0769" w:rsidRDefault="00DC0769" w:rsidP="0050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84123"/>
      <w:docPartObj>
        <w:docPartGallery w:val="Page Numbers (Bottom of Page)"/>
        <w:docPartUnique/>
      </w:docPartObj>
    </w:sdtPr>
    <w:sdtEndPr/>
    <w:sdtContent>
      <w:p w:rsidR="00DC0769" w:rsidRDefault="00DC0769">
        <w:pPr>
          <w:pStyle w:val="a9"/>
          <w:jc w:val="center"/>
        </w:pPr>
        <w:r>
          <w:fldChar w:fldCharType="begin"/>
        </w:r>
        <w:r>
          <w:instrText>PAGE   \* MERGEFORMAT</w:instrText>
        </w:r>
        <w:r>
          <w:fldChar w:fldCharType="separate"/>
        </w:r>
        <w:r w:rsidR="00DC4755" w:rsidRPr="00DC4755">
          <w:rPr>
            <w:noProof/>
            <w:lang w:val="ja-JP"/>
          </w:rPr>
          <w:t>4</w:t>
        </w:r>
        <w:r>
          <w:fldChar w:fldCharType="end"/>
        </w:r>
      </w:p>
    </w:sdtContent>
  </w:sdt>
  <w:p w:rsidR="00DC0769" w:rsidRDefault="00DC07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69" w:rsidRDefault="00DC0769" w:rsidP="00504951">
      <w:r>
        <w:separator/>
      </w:r>
    </w:p>
  </w:footnote>
  <w:footnote w:type="continuationSeparator" w:id="0">
    <w:p w:rsidR="00DC0769" w:rsidRDefault="00DC0769" w:rsidP="0050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B3"/>
    <w:rsid w:val="00014F36"/>
    <w:rsid w:val="00037921"/>
    <w:rsid w:val="00072486"/>
    <w:rsid w:val="000934FD"/>
    <w:rsid w:val="000C2D1C"/>
    <w:rsid w:val="000F733D"/>
    <w:rsid w:val="001045F8"/>
    <w:rsid w:val="001158B7"/>
    <w:rsid w:val="0013491C"/>
    <w:rsid w:val="001375CD"/>
    <w:rsid w:val="001611AF"/>
    <w:rsid w:val="001E01EA"/>
    <w:rsid w:val="001E5260"/>
    <w:rsid w:val="00201570"/>
    <w:rsid w:val="00254763"/>
    <w:rsid w:val="00254DF7"/>
    <w:rsid w:val="00260095"/>
    <w:rsid w:val="00262FEB"/>
    <w:rsid w:val="00276608"/>
    <w:rsid w:val="00280D77"/>
    <w:rsid w:val="002D5674"/>
    <w:rsid w:val="002F7461"/>
    <w:rsid w:val="00331E60"/>
    <w:rsid w:val="00336104"/>
    <w:rsid w:val="0035127B"/>
    <w:rsid w:val="003622E6"/>
    <w:rsid w:val="0038239D"/>
    <w:rsid w:val="003C1816"/>
    <w:rsid w:val="003E0A7C"/>
    <w:rsid w:val="00426A73"/>
    <w:rsid w:val="004E4664"/>
    <w:rsid w:val="00504951"/>
    <w:rsid w:val="00533892"/>
    <w:rsid w:val="00572583"/>
    <w:rsid w:val="005A667D"/>
    <w:rsid w:val="00605363"/>
    <w:rsid w:val="006107C8"/>
    <w:rsid w:val="006204FF"/>
    <w:rsid w:val="00680F94"/>
    <w:rsid w:val="006A60B9"/>
    <w:rsid w:val="006A66B3"/>
    <w:rsid w:val="006C2888"/>
    <w:rsid w:val="007430DF"/>
    <w:rsid w:val="0075417F"/>
    <w:rsid w:val="007D737F"/>
    <w:rsid w:val="007F16D0"/>
    <w:rsid w:val="00837F49"/>
    <w:rsid w:val="008A261B"/>
    <w:rsid w:val="008C387F"/>
    <w:rsid w:val="008C7E9C"/>
    <w:rsid w:val="008E388E"/>
    <w:rsid w:val="00911731"/>
    <w:rsid w:val="009549E8"/>
    <w:rsid w:val="0098080D"/>
    <w:rsid w:val="00992A98"/>
    <w:rsid w:val="00A25132"/>
    <w:rsid w:val="00A54AAA"/>
    <w:rsid w:val="00A81164"/>
    <w:rsid w:val="00A9081F"/>
    <w:rsid w:val="00A9445E"/>
    <w:rsid w:val="00AB0BCB"/>
    <w:rsid w:val="00AB1012"/>
    <w:rsid w:val="00AB301E"/>
    <w:rsid w:val="00AC3E40"/>
    <w:rsid w:val="00AE21C6"/>
    <w:rsid w:val="00AF31F5"/>
    <w:rsid w:val="00AF5C00"/>
    <w:rsid w:val="00B01097"/>
    <w:rsid w:val="00B01DAF"/>
    <w:rsid w:val="00B3249D"/>
    <w:rsid w:val="00B414AF"/>
    <w:rsid w:val="00B619B1"/>
    <w:rsid w:val="00B76C03"/>
    <w:rsid w:val="00BC633D"/>
    <w:rsid w:val="00BF403D"/>
    <w:rsid w:val="00BF682B"/>
    <w:rsid w:val="00C84DB4"/>
    <w:rsid w:val="00C94A1C"/>
    <w:rsid w:val="00CB18A2"/>
    <w:rsid w:val="00CD41A6"/>
    <w:rsid w:val="00CD424D"/>
    <w:rsid w:val="00D409F4"/>
    <w:rsid w:val="00D706D9"/>
    <w:rsid w:val="00D9306E"/>
    <w:rsid w:val="00D96171"/>
    <w:rsid w:val="00DA238A"/>
    <w:rsid w:val="00DA4A7F"/>
    <w:rsid w:val="00DB1F1C"/>
    <w:rsid w:val="00DC0769"/>
    <w:rsid w:val="00DC4755"/>
    <w:rsid w:val="00EA4D78"/>
    <w:rsid w:val="00ED07DE"/>
    <w:rsid w:val="00EF1535"/>
    <w:rsid w:val="00F02AEA"/>
    <w:rsid w:val="00F35DE4"/>
    <w:rsid w:val="00F673E5"/>
    <w:rsid w:val="00F92CDC"/>
    <w:rsid w:val="00F95B61"/>
    <w:rsid w:val="00FB3CC6"/>
    <w:rsid w:val="00FD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61B"/>
    <w:pPr>
      <w:jc w:val="center"/>
    </w:pPr>
  </w:style>
  <w:style w:type="character" w:customStyle="1" w:styleId="a4">
    <w:name w:val="記 (文字)"/>
    <w:basedOn w:val="a0"/>
    <w:link w:val="a3"/>
    <w:uiPriority w:val="99"/>
    <w:rsid w:val="008A261B"/>
  </w:style>
  <w:style w:type="paragraph" w:styleId="a5">
    <w:name w:val="Closing"/>
    <w:basedOn w:val="a"/>
    <w:link w:val="a6"/>
    <w:uiPriority w:val="99"/>
    <w:unhideWhenUsed/>
    <w:rsid w:val="008A261B"/>
    <w:pPr>
      <w:jc w:val="right"/>
    </w:pPr>
  </w:style>
  <w:style w:type="character" w:customStyle="1" w:styleId="a6">
    <w:name w:val="結語 (文字)"/>
    <w:basedOn w:val="a0"/>
    <w:link w:val="a5"/>
    <w:uiPriority w:val="99"/>
    <w:rsid w:val="008A261B"/>
  </w:style>
  <w:style w:type="paragraph" w:styleId="a7">
    <w:name w:val="header"/>
    <w:basedOn w:val="a"/>
    <w:link w:val="a8"/>
    <w:uiPriority w:val="99"/>
    <w:unhideWhenUsed/>
    <w:rsid w:val="00504951"/>
    <w:pPr>
      <w:tabs>
        <w:tab w:val="center" w:pos="4252"/>
        <w:tab w:val="right" w:pos="8504"/>
      </w:tabs>
      <w:snapToGrid w:val="0"/>
    </w:pPr>
  </w:style>
  <w:style w:type="character" w:customStyle="1" w:styleId="a8">
    <w:name w:val="ヘッダー (文字)"/>
    <w:basedOn w:val="a0"/>
    <w:link w:val="a7"/>
    <w:uiPriority w:val="99"/>
    <w:rsid w:val="00504951"/>
  </w:style>
  <w:style w:type="paragraph" w:styleId="a9">
    <w:name w:val="footer"/>
    <w:basedOn w:val="a"/>
    <w:link w:val="aa"/>
    <w:uiPriority w:val="99"/>
    <w:unhideWhenUsed/>
    <w:rsid w:val="00504951"/>
    <w:pPr>
      <w:tabs>
        <w:tab w:val="center" w:pos="4252"/>
        <w:tab w:val="right" w:pos="8504"/>
      </w:tabs>
      <w:snapToGrid w:val="0"/>
    </w:pPr>
  </w:style>
  <w:style w:type="character" w:customStyle="1" w:styleId="aa">
    <w:name w:val="フッター (文字)"/>
    <w:basedOn w:val="a0"/>
    <w:link w:val="a9"/>
    <w:uiPriority w:val="99"/>
    <w:rsid w:val="00504951"/>
  </w:style>
  <w:style w:type="paragraph" w:styleId="ab">
    <w:name w:val="Balloon Text"/>
    <w:basedOn w:val="a"/>
    <w:link w:val="ac"/>
    <w:uiPriority w:val="99"/>
    <w:semiHidden/>
    <w:unhideWhenUsed/>
    <w:rsid w:val="006107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7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61B"/>
    <w:pPr>
      <w:jc w:val="center"/>
    </w:pPr>
  </w:style>
  <w:style w:type="character" w:customStyle="1" w:styleId="a4">
    <w:name w:val="記 (文字)"/>
    <w:basedOn w:val="a0"/>
    <w:link w:val="a3"/>
    <w:uiPriority w:val="99"/>
    <w:rsid w:val="008A261B"/>
  </w:style>
  <w:style w:type="paragraph" w:styleId="a5">
    <w:name w:val="Closing"/>
    <w:basedOn w:val="a"/>
    <w:link w:val="a6"/>
    <w:uiPriority w:val="99"/>
    <w:unhideWhenUsed/>
    <w:rsid w:val="008A261B"/>
    <w:pPr>
      <w:jc w:val="right"/>
    </w:pPr>
  </w:style>
  <w:style w:type="character" w:customStyle="1" w:styleId="a6">
    <w:name w:val="結語 (文字)"/>
    <w:basedOn w:val="a0"/>
    <w:link w:val="a5"/>
    <w:uiPriority w:val="99"/>
    <w:rsid w:val="008A261B"/>
  </w:style>
  <w:style w:type="paragraph" w:styleId="a7">
    <w:name w:val="header"/>
    <w:basedOn w:val="a"/>
    <w:link w:val="a8"/>
    <w:uiPriority w:val="99"/>
    <w:unhideWhenUsed/>
    <w:rsid w:val="00504951"/>
    <w:pPr>
      <w:tabs>
        <w:tab w:val="center" w:pos="4252"/>
        <w:tab w:val="right" w:pos="8504"/>
      </w:tabs>
      <w:snapToGrid w:val="0"/>
    </w:pPr>
  </w:style>
  <w:style w:type="character" w:customStyle="1" w:styleId="a8">
    <w:name w:val="ヘッダー (文字)"/>
    <w:basedOn w:val="a0"/>
    <w:link w:val="a7"/>
    <w:uiPriority w:val="99"/>
    <w:rsid w:val="00504951"/>
  </w:style>
  <w:style w:type="paragraph" w:styleId="a9">
    <w:name w:val="footer"/>
    <w:basedOn w:val="a"/>
    <w:link w:val="aa"/>
    <w:uiPriority w:val="99"/>
    <w:unhideWhenUsed/>
    <w:rsid w:val="00504951"/>
    <w:pPr>
      <w:tabs>
        <w:tab w:val="center" w:pos="4252"/>
        <w:tab w:val="right" w:pos="8504"/>
      </w:tabs>
      <w:snapToGrid w:val="0"/>
    </w:pPr>
  </w:style>
  <w:style w:type="character" w:customStyle="1" w:styleId="aa">
    <w:name w:val="フッター (文字)"/>
    <w:basedOn w:val="a0"/>
    <w:link w:val="a9"/>
    <w:uiPriority w:val="99"/>
    <w:rsid w:val="00504951"/>
  </w:style>
  <w:style w:type="paragraph" w:styleId="ab">
    <w:name w:val="Balloon Text"/>
    <w:basedOn w:val="a"/>
    <w:link w:val="ac"/>
    <w:uiPriority w:val="99"/>
    <w:semiHidden/>
    <w:unhideWhenUsed/>
    <w:rsid w:val="006107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JWS15002</dc:creator>
  <cp:lastModifiedBy>JWS12014</cp:lastModifiedBy>
  <cp:revision>12</cp:revision>
  <cp:lastPrinted>2020-07-11T00:12:00Z</cp:lastPrinted>
  <dcterms:created xsi:type="dcterms:W3CDTF">2020-07-10T09:00:00Z</dcterms:created>
  <dcterms:modified xsi:type="dcterms:W3CDTF">2020-07-11T00:20:00Z</dcterms:modified>
</cp:coreProperties>
</file>